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680F" w14:textId="65A63604" w:rsidR="00D13E03" w:rsidRPr="00D13E03" w:rsidRDefault="00D13E03" w:rsidP="00D13E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D13E03">
        <w:rPr>
          <w:rFonts w:ascii="Times New Roman" w:hAnsi="Times New Roman" w:cs="Times New Roman"/>
          <w:b/>
          <w:bCs/>
          <w:sz w:val="32"/>
          <w:szCs w:val="32"/>
        </w:rPr>
        <w:t>tudy of Sc</w:t>
      </w:r>
      <w:r w:rsidRPr="00D13E0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0.875</w:t>
      </w:r>
      <w:r w:rsidRPr="00D13E03">
        <w:rPr>
          <w:rFonts w:ascii="Times New Roman" w:hAnsi="Times New Roman" w:cs="Times New Roman"/>
          <w:b/>
          <w:bCs/>
          <w:sz w:val="32"/>
          <w:szCs w:val="32"/>
        </w:rPr>
        <w:t>Cr</w:t>
      </w:r>
      <w:r w:rsidRPr="00D13E0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0.125</w:t>
      </w:r>
      <w:r w:rsidRPr="00D13E03">
        <w:rPr>
          <w:rFonts w:ascii="Times New Roman" w:hAnsi="Times New Roman" w:cs="Times New Roman"/>
          <w:b/>
          <w:bCs/>
          <w:sz w:val="32"/>
          <w:szCs w:val="32"/>
        </w:rPr>
        <w:t>N Dilute Magnetic Semiconductor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using </w:t>
      </w:r>
      <w:r w:rsidRPr="00D13E03">
        <w:rPr>
          <w:rFonts w:ascii="Times New Roman" w:hAnsi="Times New Roman" w:cs="Times New Roman"/>
          <w:b/>
          <w:bCs/>
          <w:sz w:val="32"/>
          <w:szCs w:val="32"/>
        </w:rPr>
        <w:t>Density Functional theory</w:t>
      </w:r>
    </w:p>
    <w:p w14:paraId="6AEA0668" w14:textId="0D6F4A66" w:rsidR="00D13E03" w:rsidRPr="00D13E03" w:rsidRDefault="00D13E03" w:rsidP="00D13E03">
      <w:pPr>
        <w:spacing w:after="0"/>
        <w:jc w:val="center"/>
        <w:rPr>
          <w:rFonts w:ascii="Times New Roman" w:hAnsi="Times New Roman" w:cs="Times New Roman"/>
        </w:rPr>
      </w:pPr>
      <w:r w:rsidRPr="00D13E03">
        <w:rPr>
          <w:rFonts w:ascii="Times New Roman" w:hAnsi="Times New Roman" w:cs="Times New Roman"/>
        </w:rPr>
        <w:t>Anita Rani</w:t>
      </w:r>
    </w:p>
    <w:p w14:paraId="021575CC" w14:textId="79C73931" w:rsidR="00D13E03" w:rsidRPr="00D13E03" w:rsidRDefault="00D13E03" w:rsidP="00D13E03">
      <w:pPr>
        <w:spacing w:after="0"/>
        <w:jc w:val="center"/>
        <w:rPr>
          <w:rFonts w:ascii="Times New Roman" w:hAnsi="Times New Roman" w:cs="Times New Roman"/>
        </w:rPr>
      </w:pPr>
      <w:r w:rsidRPr="00D13E03">
        <w:rPr>
          <w:rFonts w:ascii="Times New Roman" w:hAnsi="Times New Roman" w:cs="Times New Roman"/>
        </w:rPr>
        <w:t>Department of Physics, Guru Nanak College, Sri Muktsar Sahib, Punjab-152026</w:t>
      </w:r>
    </w:p>
    <w:p w14:paraId="2BA6966B" w14:textId="0185D2FF" w:rsidR="00D13E03" w:rsidRPr="00D13E03" w:rsidRDefault="00D13E03" w:rsidP="00D13E03">
      <w:pPr>
        <w:spacing w:after="0"/>
        <w:jc w:val="center"/>
        <w:rPr>
          <w:rFonts w:ascii="Times New Roman" w:hAnsi="Times New Roman" w:cs="Times New Roman"/>
        </w:rPr>
      </w:pPr>
      <w:r w:rsidRPr="00D13E03">
        <w:rPr>
          <w:rFonts w:ascii="Times New Roman" w:hAnsi="Times New Roman" w:cs="Times New Roman"/>
        </w:rPr>
        <w:t xml:space="preserve">Corresponding author: </w:t>
      </w:r>
      <w:hyperlink r:id="rId4" w:history="1">
        <w:r w:rsidRPr="00D13E03">
          <w:rPr>
            <w:rStyle w:val="Hyperlink"/>
            <w:rFonts w:ascii="Times New Roman" w:hAnsi="Times New Roman" w:cs="Times New Roman"/>
          </w:rPr>
          <w:t>ranianita64@gmail.com</w:t>
        </w:r>
      </w:hyperlink>
    </w:p>
    <w:p w14:paraId="7749C9C8" w14:textId="77777777" w:rsidR="00D13E03" w:rsidRPr="00D13E03" w:rsidRDefault="00D13E03" w:rsidP="00D13E03">
      <w:pPr>
        <w:spacing w:after="0"/>
        <w:jc w:val="both"/>
        <w:rPr>
          <w:rFonts w:ascii="Times New Roman" w:hAnsi="Times New Roman" w:cs="Times New Roman"/>
        </w:rPr>
      </w:pPr>
    </w:p>
    <w:p w14:paraId="601E34F4" w14:textId="3320F572" w:rsidR="006F27DE" w:rsidRPr="00D13E03" w:rsidRDefault="00D13E03" w:rsidP="00D13E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03">
        <w:rPr>
          <w:rFonts w:ascii="Times New Roman" w:hAnsi="Times New Roman" w:cs="Times New Roman"/>
          <w:sz w:val="24"/>
          <w:szCs w:val="24"/>
        </w:rPr>
        <w:t>Abstract</w:t>
      </w:r>
      <w:r w:rsidRPr="00D13E03">
        <w:rPr>
          <w:rFonts w:ascii="Times New Roman" w:hAnsi="Times New Roman" w:cs="Times New Roman"/>
          <w:sz w:val="24"/>
          <w:szCs w:val="24"/>
        </w:rPr>
        <w:t xml:space="preserve">: </w:t>
      </w:r>
      <w:r w:rsidRPr="00D13E03">
        <w:rPr>
          <w:rFonts w:ascii="Times New Roman" w:hAnsi="Times New Roman" w:cs="Times New Roman"/>
          <w:sz w:val="24"/>
          <w:szCs w:val="24"/>
        </w:rPr>
        <w:t xml:space="preserve"> Motivated by the ongoing interest in nitrides as materials for spintronics applications, we have studied effects of doping with magnetic transition-metal Cr on the electronic and magnetic properties of semiconducting scandium nitride</w:t>
      </w:r>
      <w:r>
        <w:rPr>
          <w:rFonts w:ascii="Times New Roman" w:hAnsi="Times New Roman" w:cs="Times New Roman"/>
          <w:sz w:val="24"/>
          <w:szCs w:val="24"/>
        </w:rPr>
        <w:t xml:space="preserve"> at x = 0.125</w:t>
      </w:r>
      <w:r w:rsidRPr="00D13E03">
        <w:rPr>
          <w:rFonts w:ascii="Times New Roman" w:hAnsi="Times New Roman" w:cs="Times New Roman"/>
          <w:sz w:val="24"/>
          <w:szCs w:val="24"/>
        </w:rPr>
        <w:t xml:space="preserve">. We have determined the structural, and electronic properties of pure 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ScN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 xml:space="preserve"> in zinc-blende (ZB) in this paper. The Siesta Initiative of electronic properties of thousand atoms (SIESTA) code within the density functional theory (DFT) and generalized gradient approximation (GGA), due to 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Perdew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>-Burke-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Ernzerhof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 xml:space="preserve"> (PBE) has been used to estimate the exchange-correlation functional. Our band structure results for </w:t>
      </w:r>
      <w:proofErr w:type="spellStart"/>
      <w:r w:rsidRPr="00D13E03">
        <w:rPr>
          <w:rFonts w:ascii="Times New Roman" w:hAnsi="Times New Roman" w:cs="Times New Roman"/>
          <w:sz w:val="24"/>
          <w:szCs w:val="24"/>
        </w:rPr>
        <w:t>ScN</w:t>
      </w:r>
      <w:proofErr w:type="spellEnd"/>
      <w:r w:rsidRPr="00D13E03">
        <w:rPr>
          <w:rFonts w:ascii="Times New Roman" w:hAnsi="Times New Roman" w:cs="Times New Roman"/>
          <w:sz w:val="24"/>
          <w:szCs w:val="24"/>
        </w:rPr>
        <w:t xml:space="preserve"> shows the semiconductor nature with indirect band gap. The obtained results are in excellent agreement with earlier reported data.</w:t>
      </w:r>
    </w:p>
    <w:sectPr w:rsidR="006F27DE" w:rsidRPr="00D13E03" w:rsidSect="00A3475D">
      <w:pgSz w:w="11907" w:h="16839" w:code="9"/>
      <w:pgMar w:top="1440" w:right="567" w:bottom="1440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03"/>
    <w:rsid w:val="006F27DE"/>
    <w:rsid w:val="00A3475D"/>
    <w:rsid w:val="00D1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85CD"/>
  <w15:chartTrackingRefBased/>
  <w15:docId w15:val="{1CAA730F-AEA9-45B0-B893-1B7DB47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ianita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anitarani011985@outlook.com</dc:creator>
  <cp:keywords/>
  <dc:description/>
  <cp:lastModifiedBy>anitarani011985@outlook.com</cp:lastModifiedBy>
  <cp:revision>1</cp:revision>
  <dcterms:created xsi:type="dcterms:W3CDTF">2023-02-10T08:27:00Z</dcterms:created>
  <dcterms:modified xsi:type="dcterms:W3CDTF">2023-02-10T08:31:00Z</dcterms:modified>
</cp:coreProperties>
</file>