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Pesticides and their Chemical Influence</w:t>
      </w:r>
    </w:p>
    <w:p w:rsidR="00000000" w:rsidDel="00000000" w:rsidP="00000000" w:rsidRDefault="00000000" w:rsidRPr="00000000" w14:paraId="00000002">
      <w:pPr>
        <w:rPr/>
      </w:pPr>
      <w:r w:rsidDel="00000000" w:rsidR="00000000" w:rsidRPr="00000000">
        <w:rPr>
          <w:rtl w:val="0"/>
        </w:rPr>
        <w:t xml:space="preserve">                                   Neha Yadav, Kashif Raees</w:t>
      </w:r>
    </w:p>
    <w:p w:rsidR="00000000" w:rsidDel="00000000" w:rsidP="00000000" w:rsidRDefault="00000000" w:rsidRPr="00000000" w14:paraId="00000003">
      <w:pPr>
        <w:rPr/>
      </w:pPr>
      <w:r w:rsidDel="00000000" w:rsidR="00000000" w:rsidRPr="00000000">
        <w:rPr>
          <w:rtl w:val="0"/>
        </w:rPr>
        <w:t xml:space="preserve">               Department of Chemistry, UIS, Chandigarh University, Mohali,140301</w:t>
      </w:r>
    </w:p>
    <w:p w:rsidR="00000000" w:rsidDel="00000000" w:rsidP="00000000" w:rsidRDefault="00000000" w:rsidRPr="00000000" w14:paraId="00000004">
      <w:pPr>
        <w:rPr/>
      </w:pPr>
      <w:r w:rsidDel="00000000" w:rsidR="00000000" w:rsidRPr="00000000">
        <w:rPr>
          <w:rtl w:val="0"/>
        </w:rPr>
        <w:t xml:space="preserve">Email-raeeskashif@gmail.com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ABSTRACT</w:t>
      </w: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This study highlights chemistry and the various points related to pesticides. The brief history regarding the use of pesticides is given here. The reason for the introduction of pesticides have been given. The study also highlights the various benefits of pesticide. The classification of pesticides is done in this study on three basis. First is based on the type of pest killed, second on the basis of their degradability and last one on the basis of the chemical used. The study then highlights the working of different types of pesticides and how they are used on the target organism. Different examples of pesticides and their chemistry is given. The toxicity is highlighted which is one of the most important components of this study. Different categories for the toxicity determination have been mentioned on the basis of lethal dose 50 (LD50) values and Lethal Concentration 50 (LC50) values. Various effects of pesticides on the environment are given and also the serious effects on human health are highlighted. At last, the regulation of pesticides in various countries is given.</w:t>
      </w:r>
    </w:p>
    <w:p w:rsidR="00000000" w:rsidDel="00000000" w:rsidP="00000000" w:rsidRDefault="00000000" w:rsidRPr="00000000" w14:paraId="0000000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