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D595" w14:textId="77777777" w:rsidR="00285EA9" w:rsidRPr="00355DB8" w:rsidRDefault="00285EA9" w:rsidP="00285EA9">
      <w:pPr>
        <w:jc w:val="center"/>
        <w:rPr>
          <w:rFonts w:ascii="Times New Roman" w:hAnsi="Times New Roman" w:cs="Times New Roman"/>
          <w:b/>
          <w:bCs/>
          <w:sz w:val="28"/>
          <w:szCs w:val="28"/>
        </w:rPr>
      </w:pPr>
      <w:r w:rsidRPr="00355DB8">
        <w:rPr>
          <w:rFonts w:ascii="Times New Roman" w:hAnsi="Times New Roman" w:cs="Times New Roman"/>
          <w:b/>
          <w:bCs/>
          <w:sz w:val="28"/>
          <w:szCs w:val="28"/>
        </w:rPr>
        <w:t>ORGANIC MOLECULES FOR HEAVY METAL DETECTION</w:t>
      </w:r>
    </w:p>
    <w:p w14:paraId="79142364" w14:textId="77777777" w:rsidR="00285EA9" w:rsidRPr="002679E9" w:rsidRDefault="00285EA9" w:rsidP="00285EA9">
      <w:pPr>
        <w:jc w:val="center"/>
        <w:rPr>
          <w:rFonts w:ascii="Times New Roman" w:hAnsi="Times New Roman" w:cs="Times New Roman"/>
          <w:sz w:val="24"/>
          <w:szCs w:val="24"/>
          <w:vertAlign w:val="superscript"/>
        </w:rPr>
      </w:pPr>
      <w:r w:rsidRPr="008757D3">
        <w:rPr>
          <w:rFonts w:ascii="Times New Roman" w:hAnsi="Times New Roman" w:cs="Times New Roman"/>
          <w:sz w:val="24"/>
          <w:szCs w:val="24"/>
        </w:rPr>
        <w:t>M. Singh</w:t>
      </w:r>
      <w:r>
        <w:rPr>
          <w:rFonts w:ascii="Times New Roman" w:hAnsi="Times New Roman" w:cs="Times New Roman"/>
          <w:sz w:val="24"/>
          <w:szCs w:val="24"/>
          <w:vertAlign w:val="superscript"/>
        </w:rPr>
        <w:t>1</w:t>
      </w:r>
      <w:r w:rsidRPr="008757D3">
        <w:rPr>
          <w:rFonts w:ascii="Times New Roman" w:hAnsi="Times New Roman" w:cs="Times New Roman"/>
          <w:sz w:val="24"/>
          <w:szCs w:val="24"/>
        </w:rPr>
        <w:t xml:space="preserve">, </w:t>
      </w:r>
      <w:r>
        <w:rPr>
          <w:rFonts w:ascii="Times New Roman" w:hAnsi="Times New Roman" w:cs="Times New Roman"/>
          <w:sz w:val="24"/>
          <w:szCs w:val="24"/>
        </w:rPr>
        <w:t>Dr. J. Kumar</w:t>
      </w:r>
      <w:r>
        <w:rPr>
          <w:rFonts w:ascii="Times New Roman" w:hAnsi="Times New Roman" w:cs="Times New Roman"/>
          <w:sz w:val="24"/>
          <w:szCs w:val="24"/>
          <w:vertAlign w:val="superscript"/>
        </w:rPr>
        <w:t>2*</w:t>
      </w:r>
    </w:p>
    <w:p w14:paraId="149EA96B" w14:textId="77777777" w:rsidR="00285EA9" w:rsidRDefault="00285EA9" w:rsidP="00285EA9">
      <w:pPr>
        <w:jc w:val="center"/>
        <w:rPr>
          <w:rFonts w:ascii="Times New Roman" w:hAnsi="Times New Roman" w:cs="Times New Roman"/>
          <w:sz w:val="24"/>
          <w:szCs w:val="24"/>
        </w:rPr>
      </w:pPr>
      <w:r w:rsidRPr="008757D3">
        <w:rPr>
          <w:rFonts w:ascii="Times New Roman" w:hAnsi="Times New Roman" w:cs="Times New Roman"/>
          <w:sz w:val="24"/>
          <w:szCs w:val="24"/>
        </w:rPr>
        <w:t>Chandigarh University, Mohali, Punjab, 140413, India</w:t>
      </w:r>
    </w:p>
    <w:p w14:paraId="25D62B8A" w14:textId="77777777" w:rsidR="00285EA9" w:rsidRPr="00F74FD7" w:rsidRDefault="00285EA9" w:rsidP="00285EA9">
      <w:pPr>
        <w:jc w:val="center"/>
        <w:rPr>
          <w:rFonts w:ascii="Times New Roman" w:hAnsi="Times New Roman" w:cs="Times New Roman"/>
          <w:sz w:val="24"/>
          <w:szCs w:val="24"/>
          <w:vertAlign w:val="superscript"/>
        </w:rPr>
      </w:pPr>
      <w:hyperlink r:id="rId4" w:history="1">
        <w:r w:rsidRPr="0030344E">
          <w:rPr>
            <w:rStyle w:val="Hyperlink"/>
            <w:rFonts w:ascii="Times New Roman" w:hAnsi="Times New Roman" w:cs="Times New Roman"/>
            <w:sz w:val="24"/>
            <w:szCs w:val="24"/>
          </w:rPr>
          <w:t>mallikasingh175@gmail.com</w:t>
        </w:r>
        <w:r w:rsidRPr="0030344E">
          <w:rPr>
            <w:rStyle w:val="Hyperlink"/>
            <w:rFonts w:ascii="Times New Roman" w:hAnsi="Times New Roman" w:cs="Times New Roman"/>
            <w:sz w:val="24"/>
            <w:szCs w:val="24"/>
            <w:vertAlign w:val="superscript"/>
          </w:rPr>
          <w:t>1</w:t>
        </w:r>
      </w:hyperlink>
      <w:r>
        <w:rPr>
          <w:rStyle w:val="Hyperlink"/>
          <w:rFonts w:ascii="Times New Roman" w:hAnsi="Times New Roman" w:cs="Times New Roman"/>
          <w:sz w:val="24"/>
          <w:szCs w:val="24"/>
        </w:rPr>
        <w:t xml:space="preserve"> , jagdeepkumar.uis@cumail.in</w:t>
      </w:r>
      <w:r>
        <w:rPr>
          <w:rStyle w:val="Hyperlink"/>
          <w:rFonts w:ascii="Times New Roman" w:hAnsi="Times New Roman" w:cs="Times New Roman"/>
          <w:sz w:val="24"/>
          <w:szCs w:val="24"/>
          <w:vertAlign w:val="superscript"/>
        </w:rPr>
        <w:t>2*</w:t>
      </w:r>
    </w:p>
    <w:p w14:paraId="2451136B" w14:textId="77777777" w:rsidR="00285EA9" w:rsidRDefault="00285EA9" w:rsidP="00285EA9">
      <w:pPr>
        <w:jc w:val="both"/>
        <w:rPr>
          <w:rFonts w:ascii="Times New Roman" w:hAnsi="Times New Roman" w:cs="Times New Roman"/>
          <w:b/>
          <w:bCs/>
          <w:sz w:val="24"/>
          <w:szCs w:val="24"/>
        </w:rPr>
      </w:pPr>
      <w:r>
        <w:rPr>
          <w:rFonts w:ascii="Times New Roman" w:hAnsi="Times New Roman" w:cs="Times New Roman"/>
          <w:b/>
          <w:bCs/>
          <w:sz w:val="24"/>
          <w:szCs w:val="24"/>
        </w:rPr>
        <w:t>ABSTRACT</w:t>
      </w:r>
    </w:p>
    <w:p w14:paraId="5562B1E2" w14:textId="77777777" w:rsidR="00285EA9" w:rsidRDefault="00285EA9" w:rsidP="00285EA9">
      <w:pPr>
        <w:jc w:val="both"/>
        <w:rPr>
          <w:rFonts w:ascii="Times New Roman" w:hAnsi="Times New Roman" w:cs="Times New Roman"/>
          <w:sz w:val="24"/>
          <w:szCs w:val="24"/>
        </w:rPr>
      </w:pPr>
      <w:r>
        <w:rPr>
          <w:rFonts w:ascii="Times New Roman" w:hAnsi="Times New Roman" w:cs="Times New Roman"/>
          <w:sz w:val="24"/>
          <w:szCs w:val="24"/>
        </w:rPr>
        <w:t>Due to the increasing consumption of heavy metals, there is a rising need for specific and useful methods that are employed for the detection of heavy metals. Fluorescence sensing is a highly selective, rapid and biosensing technique that is employed in the determination of some heavy metals in any sample of soil or water, any other living person, the food being consumed or any other substance which are being used daily. These fluorescent methods are a type of analytical technique and they are mainly based on detection.</w:t>
      </w:r>
    </w:p>
    <w:p w14:paraId="464F05EA" w14:textId="77777777" w:rsidR="00285EA9" w:rsidRDefault="00285EA9" w:rsidP="00285EA9">
      <w:pPr>
        <w:jc w:val="both"/>
        <w:rPr>
          <w:rFonts w:ascii="Times New Roman" w:hAnsi="Times New Roman" w:cs="Times New Roman"/>
          <w:sz w:val="24"/>
          <w:szCs w:val="24"/>
        </w:rPr>
      </w:pPr>
      <w:r>
        <w:rPr>
          <w:rFonts w:ascii="Times New Roman" w:hAnsi="Times New Roman" w:cs="Times New Roman"/>
          <w:sz w:val="24"/>
          <w:szCs w:val="24"/>
        </w:rPr>
        <w:t>Many types of metal conjugated molecules have been used of the detection of these heavy metals with various mechanisms. These techniques that were employed in the detection of various heavy metals have been discussed in the following review article.</w:t>
      </w:r>
    </w:p>
    <w:p w14:paraId="3BD49107" w14:textId="77777777" w:rsidR="00285EA9" w:rsidRDefault="00285EA9"/>
    <w:sectPr w:rsidR="00285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A9"/>
    <w:rsid w:val="00285E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0B74"/>
  <w15:chartTrackingRefBased/>
  <w15:docId w15:val="{577A7E26-3BCE-4904-903D-10AA5C5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likasingh175@gmail.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singh</dc:creator>
  <cp:keywords/>
  <dc:description/>
  <cp:lastModifiedBy>mallika singh</cp:lastModifiedBy>
  <cp:revision>1</cp:revision>
  <dcterms:created xsi:type="dcterms:W3CDTF">2023-02-28T13:33:00Z</dcterms:created>
  <dcterms:modified xsi:type="dcterms:W3CDTF">2023-02-28T13:34:00Z</dcterms:modified>
</cp:coreProperties>
</file>