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962E8" w14:textId="4020F9C9" w:rsidR="00E145DE" w:rsidRDefault="00E145DE">
      <w:pPr>
        <w:pStyle w:val="BodyText"/>
        <w:rPr>
          <w:rFonts w:ascii="Arial"/>
          <w:b/>
          <w:sz w:val="22"/>
        </w:rPr>
      </w:pPr>
    </w:p>
    <w:p w14:paraId="4C1B72F4" w14:textId="5415D9CC" w:rsidR="000213A5" w:rsidRDefault="000213A5">
      <w:pPr>
        <w:pStyle w:val="BodyText"/>
        <w:rPr>
          <w:rFonts w:ascii="Arial"/>
          <w:b/>
          <w:sz w:val="22"/>
        </w:rPr>
      </w:pPr>
    </w:p>
    <w:p w14:paraId="65515B2C" w14:textId="7D238EAF" w:rsidR="000213A5" w:rsidRDefault="000213A5">
      <w:pPr>
        <w:pStyle w:val="BodyText"/>
        <w:rPr>
          <w:rFonts w:ascii="Arial"/>
          <w:b/>
          <w:sz w:val="22"/>
        </w:rPr>
      </w:pPr>
    </w:p>
    <w:p w14:paraId="5825B866" w14:textId="3A1FFF64" w:rsidR="000213A5" w:rsidRDefault="000213A5">
      <w:pPr>
        <w:pStyle w:val="BodyText"/>
        <w:rPr>
          <w:rFonts w:ascii="Arial"/>
          <w:b/>
          <w:sz w:val="22"/>
        </w:rPr>
      </w:pPr>
    </w:p>
    <w:p w14:paraId="78956D1A" w14:textId="17876D1E" w:rsidR="000213A5" w:rsidRDefault="000213A5">
      <w:pPr>
        <w:pStyle w:val="BodyText"/>
        <w:rPr>
          <w:rFonts w:ascii="Arial"/>
          <w:b/>
          <w:sz w:val="22"/>
        </w:rPr>
      </w:pPr>
    </w:p>
    <w:p w14:paraId="4171D650" w14:textId="77777777" w:rsidR="000213A5" w:rsidRDefault="000213A5">
      <w:pPr>
        <w:pStyle w:val="BodyText"/>
        <w:rPr>
          <w:rFonts w:ascii="Arial"/>
          <w:b/>
          <w:sz w:val="22"/>
        </w:rPr>
      </w:pPr>
    </w:p>
    <w:p w14:paraId="32491FC7" w14:textId="77777777" w:rsidR="00E73E41" w:rsidRDefault="00E73E41" w:rsidP="00E73E41">
      <w:pPr>
        <w:spacing w:after="200"/>
        <w:jc w:val="center"/>
        <w:rPr>
          <w:b/>
          <w:sz w:val="24"/>
        </w:rPr>
      </w:pPr>
      <w:r>
        <w:rPr>
          <w:b/>
          <w:sz w:val="24"/>
        </w:rPr>
        <w:t>Development of Discrimination Techniques for the Detection of Single and Multicomponent Gas Mixture using Tin Oxide (SnO2) based Sensor Array</w:t>
      </w:r>
    </w:p>
    <w:p w14:paraId="50A831DC" w14:textId="1FE88020" w:rsidR="000213A5" w:rsidRPr="00B5728A" w:rsidRDefault="000213A5" w:rsidP="000213A5">
      <w:pPr>
        <w:pStyle w:val="PaperAuthor"/>
        <w:spacing w:line="276" w:lineRule="auto"/>
        <w:rPr>
          <w:sz w:val="24"/>
          <w:szCs w:val="18"/>
          <w:vertAlign w:val="superscript"/>
        </w:rPr>
      </w:pPr>
      <w:r>
        <w:rPr>
          <w:sz w:val="24"/>
          <w:szCs w:val="18"/>
        </w:rPr>
        <w:t>Madan Lal</w:t>
      </w:r>
      <w:r>
        <w:rPr>
          <w:sz w:val="24"/>
          <w:szCs w:val="18"/>
          <w:vertAlign w:val="superscript"/>
        </w:rPr>
        <w:t>1</w:t>
      </w:r>
      <w:r>
        <w:rPr>
          <w:sz w:val="24"/>
          <w:szCs w:val="18"/>
        </w:rPr>
        <w:t xml:space="preserve"> and </w:t>
      </w:r>
      <w:r w:rsidRPr="00331813">
        <w:rPr>
          <w:sz w:val="24"/>
          <w:szCs w:val="18"/>
        </w:rPr>
        <w:t>Shalu C.</w:t>
      </w:r>
      <w:r>
        <w:rPr>
          <w:sz w:val="24"/>
          <w:szCs w:val="18"/>
          <w:vertAlign w:val="superscript"/>
        </w:rPr>
        <w:t>1</w:t>
      </w:r>
    </w:p>
    <w:p w14:paraId="7B5975B2" w14:textId="681CD891" w:rsidR="000213A5" w:rsidRPr="00331813" w:rsidRDefault="000213A5" w:rsidP="000213A5">
      <w:pPr>
        <w:pStyle w:val="PaperAuthor"/>
        <w:spacing w:line="276" w:lineRule="auto"/>
        <w:rPr>
          <w:i/>
          <w:iCs/>
          <w:sz w:val="24"/>
          <w:szCs w:val="18"/>
        </w:rPr>
      </w:pPr>
      <w:r w:rsidRPr="003C4C4C">
        <w:rPr>
          <w:i/>
          <w:iCs/>
          <w:sz w:val="20"/>
          <w:vertAlign w:val="superscript"/>
        </w:rPr>
        <w:t>1</w:t>
      </w:r>
      <w:r w:rsidRPr="003C4C4C">
        <w:rPr>
          <w:i/>
          <w:iCs/>
          <w:sz w:val="20"/>
        </w:rPr>
        <w:t>Department of Electronics and Communication Engineering, IFTM University, Moradabad, India, 244102,</w:t>
      </w:r>
      <w:r>
        <w:rPr>
          <w:i/>
          <w:iCs/>
          <w:sz w:val="24"/>
          <w:szCs w:val="18"/>
        </w:rPr>
        <w:t xml:space="preserve"> </w:t>
      </w:r>
      <w:r w:rsidRPr="003C4C4C">
        <w:rPr>
          <w:i/>
          <w:iCs/>
          <w:sz w:val="18"/>
          <w:szCs w:val="18"/>
        </w:rPr>
        <w:t>Email:</w:t>
      </w:r>
      <w:r>
        <w:rPr>
          <w:i/>
          <w:iCs/>
          <w:sz w:val="24"/>
          <w:szCs w:val="18"/>
        </w:rPr>
        <w:t xml:space="preserve"> </w:t>
      </w:r>
      <w:hyperlink r:id="rId5" w:history="1">
        <w:r w:rsidRPr="003C4C4C">
          <w:rPr>
            <w:rStyle w:val="Hyperlink"/>
            <w:i/>
            <w:iCs/>
            <w:sz w:val="18"/>
            <w:szCs w:val="18"/>
          </w:rPr>
          <w:t>shalu268@gmail.com</w:t>
        </w:r>
      </w:hyperlink>
      <w:r w:rsidRPr="003C4C4C">
        <w:rPr>
          <w:i/>
          <w:iCs/>
          <w:sz w:val="18"/>
          <w:szCs w:val="18"/>
        </w:rPr>
        <w:t xml:space="preserve">, </w:t>
      </w:r>
      <w:hyperlink r:id="rId6" w:history="1">
        <w:r w:rsidRPr="003C4C4C">
          <w:rPr>
            <w:rStyle w:val="Hyperlink"/>
            <w:i/>
            <w:iCs/>
            <w:sz w:val="18"/>
            <w:szCs w:val="18"/>
          </w:rPr>
          <w:t>shalu@iftmuniversity.ac.in</w:t>
        </w:r>
      </w:hyperlink>
      <w:r w:rsidRPr="003C4C4C">
        <w:rPr>
          <w:i/>
          <w:iCs/>
          <w:sz w:val="18"/>
          <w:szCs w:val="18"/>
        </w:rPr>
        <w:t xml:space="preserve"> </w:t>
      </w:r>
    </w:p>
    <w:p w14:paraId="3D813933" w14:textId="7C709319" w:rsidR="00E145DE" w:rsidRDefault="00E73E41">
      <w:pPr>
        <w:pStyle w:val="BodyText"/>
        <w:spacing w:before="93" w:line="391" w:lineRule="auto"/>
        <w:ind w:left="163" w:right="32" w:firstLine="57"/>
      </w:pPr>
      <w:r>
        <w:rPr>
          <w:rFonts w:ascii="Arial"/>
          <w:color w:val="080505"/>
          <w:w w:val="105"/>
          <w:sz w:val="24"/>
        </w:rPr>
        <w:t>T</w:t>
      </w:r>
      <w:r w:rsidR="00000000">
        <w:rPr>
          <w:rFonts w:ascii="Arial"/>
          <w:color w:val="080505"/>
          <w:w w:val="105"/>
          <w:sz w:val="24"/>
        </w:rPr>
        <w:t xml:space="preserve">in </w:t>
      </w:r>
      <w:r w:rsidR="00000000">
        <w:rPr>
          <w:color w:val="080505"/>
          <w:w w:val="105"/>
        </w:rPr>
        <w:t>oxide</w:t>
      </w:r>
      <w:r w:rsidR="00000000">
        <w:rPr>
          <w:color w:val="080505"/>
          <w:spacing w:val="26"/>
          <w:w w:val="105"/>
        </w:rPr>
        <w:t xml:space="preserve"> </w:t>
      </w:r>
      <w:r w:rsidR="00000000">
        <w:rPr>
          <w:color w:val="080505"/>
          <w:w w:val="105"/>
        </w:rPr>
        <w:t>(SnO</w:t>
      </w:r>
      <w:r w:rsidR="00000000">
        <w:rPr>
          <w:rFonts w:ascii="Arial"/>
          <w:color w:val="080505"/>
          <w:w w:val="105"/>
          <w:vertAlign w:val="subscript"/>
        </w:rPr>
        <w:t>2</w:t>
      </w:r>
      <w:r w:rsidR="00000000">
        <w:rPr>
          <w:rFonts w:ascii="Arial"/>
          <w:color w:val="080505"/>
          <w:w w:val="105"/>
          <w:sz w:val="15"/>
        </w:rPr>
        <w:t>)</w:t>
      </w:r>
      <w:r w:rsidR="00000000">
        <w:rPr>
          <w:rFonts w:ascii="Arial"/>
          <w:color w:val="080505"/>
          <w:spacing w:val="40"/>
          <w:w w:val="105"/>
          <w:sz w:val="15"/>
        </w:rPr>
        <w:t xml:space="preserve"> </w:t>
      </w:r>
      <w:r w:rsidR="00000000">
        <w:rPr>
          <w:color w:val="080505"/>
          <w:w w:val="105"/>
        </w:rPr>
        <w:t>based</w:t>
      </w:r>
      <w:r w:rsidR="00000000">
        <w:rPr>
          <w:color w:val="080505"/>
          <w:spacing w:val="20"/>
          <w:w w:val="105"/>
        </w:rPr>
        <w:t xml:space="preserve"> </w:t>
      </w:r>
      <w:r w:rsidR="00000000">
        <w:rPr>
          <w:color w:val="080505"/>
          <w:w w:val="105"/>
        </w:rPr>
        <w:t>gas</w:t>
      </w:r>
      <w:r w:rsidR="00000000">
        <w:rPr>
          <w:color w:val="080505"/>
          <w:spacing w:val="22"/>
          <w:w w:val="105"/>
        </w:rPr>
        <w:t xml:space="preserve"> </w:t>
      </w:r>
      <w:r w:rsidR="00000000">
        <w:rPr>
          <w:color w:val="080505"/>
          <w:w w:val="105"/>
        </w:rPr>
        <w:t>sensors</w:t>
      </w:r>
      <w:r w:rsidR="00000000">
        <w:rPr>
          <w:color w:val="080505"/>
          <w:spacing w:val="26"/>
          <w:w w:val="105"/>
        </w:rPr>
        <w:t xml:space="preserve"> </w:t>
      </w:r>
      <w:r w:rsidR="00000000">
        <w:rPr>
          <w:color w:val="080505"/>
          <w:w w:val="105"/>
        </w:rPr>
        <w:t>have</w:t>
      </w:r>
      <w:r w:rsidR="00000000">
        <w:rPr>
          <w:color w:val="080505"/>
          <w:spacing w:val="26"/>
          <w:w w:val="105"/>
        </w:rPr>
        <w:t xml:space="preserve"> </w:t>
      </w:r>
      <w:r w:rsidR="00000000">
        <w:rPr>
          <w:color w:val="080505"/>
          <w:w w:val="105"/>
        </w:rPr>
        <w:t>been</w:t>
      </w:r>
      <w:r w:rsidR="00000000">
        <w:rPr>
          <w:color w:val="080505"/>
          <w:spacing w:val="26"/>
          <w:w w:val="105"/>
        </w:rPr>
        <w:t xml:space="preserve"> </w:t>
      </w:r>
      <w:r w:rsidR="00000000">
        <w:rPr>
          <w:color w:val="080505"/>
          <w:w w:val="105"/>
        </w:rPr>
        <w:t>extensively</w:t>
      </w:r>
      <w:r w:rsidR="00000000">
        <w:rPr>
          <w:color w:val="080505"/>
          <w:spacing w:val="29"/>
          <w:w w:val="105"/>
        </w:rPr>
        <w:t xml:space="preserve"> </w:t>
      </w:r>
      <w:r w:rsidR="00000000">
        <w:rPr>
          <w:color w:val="080505"/>
          <w:w w:val="105"/>
        </w:rPr>
        <w:t>used</w:t>
      </w:r>
      <w:r w:rsidR="00000000">
        <w:rPr>
          <w:color w:val="080505"/>
          <w:spacing w:val="29"/>
          <w:w w:val="105"/>
        </w:rPr>
        <w:t xml:space="preserve"> </w:t>
      </w:r>
      <w:r w:rsidR="00000000">
        <w:rPr>
          <w:color w:val="080505"/>
          <w:w w:val="105"/>
        </w:rPr>
        <w:t>to</w:t>
      </w:r>
      <w:r w:rsidR="00000000">
        <w:rPr>
          <w:color w:val="080505"/>
          <w:spacing w:val="23"/>
          <w:w w:val="105"/>
        </w:rPr>
        <w:t xml:space="preserve"> </w:t>
      </w:r>
      <w:r w:rsidR="00000000">
        <w:rPr>
          <w:color w:val="080505"/>
          <w:w w:val="105"/>
        </w:rPr>
        <w:t>detect the single</w:t>
      </w:r>
      <w:r w:rsidR="00000000">
        <w:rPr>
          <w:color w:val="080505"/>
          <w:spacing w:val="40"/>
          <w:w w:val="105"/>
        </w:rPr>
        <w:t xml:space="preserve"> </w:t>
      </w:r>
      <w:r w:rsidR="00000000">
        <w:rPr>
          <w:color w:val="080505"/>
          <w:w w:val="105"/>
        </w:rPr>
        <w:t>target</w:t>
      </w:r>
      <w:r w:rsidR="00000000">
        <w:rPr>
          <w:color w:val="080505"/>
          <w:spacing w:val="40"/>
          <w:w w:val="105"/>
        </w:rPr>
        <w:t xml:space="preserve"> </w:t>
      </w:r>
      <w:r w:rsidR="00000000">
        <w:rPr>
          <w:color w:val="080505"/>
          <w:w w:val="105"/>
        </w:rPr>
        <w:t>gas</w:t>
      </w:r>
      <w:r w:rsidR="00000000">
        <w:rPr>
          <w:color w:val="080505"/>
          <w:spacing w:val="40"/>
          <w:w w:val="105"/>
        </w:rPr>
        <w:t xml:space="preserve"> </w:t>
      </w:r>
      <w:r w:rsidR="00000000">
        <w:rPr>
          <w:color w:val="080505"/>
          <w:w w:val="105"/>
        </w:rPr>
        <w:t>and</w:t>
      </w:r>
      <w:r w:rsidR="00000000">
        <w:rPr>
          <w:color w:val="080505"/>
          <w:spacing w:val="40"/>
          <w:w w:val="105"/>
        </w:rPr>
        <w:t xml:space="preserve"> </w:t>
      </w:r>
      <w:r w:rsidR="00000000">
        <w:rPr>
          <w:color w:val="080505"/>
          <w:w w:val="105"/>
        </w:rPr>
        <w:t>multi-component</w:t>
      </w:r>
      <w:r w:rsidR="00000000">
        <w:rPr>
          <w:color w:val="080505"/>
          <w:spacing w:val="40"/>
          <w:w w:val="105"/>
        </w:rPr>
        <w:t xml:space="preserve"> </w:t>
      </w:r>
      <w:r w:rsidR="00000000">
        <w:rPr>
          <w:color w:val="080505"/>
          <w:w w:val="105"/>
        </w:rPr>
        <w:t>gas</w:t>
      </w:r>
      <w:r w:rsidR="00000000">
        <w:rPr>
          <w:color w:val="080505"/>
          <w:spacing w:val="40"/>
          <w:w w:val="105"/>
        </w:rPr>
        <w:t xml:space="preserve"> </w:t>
      </w:r>
      <w:r w:rsidR="00000000">
        <w:rPr>
          <w:color w:val="080505"/>
          <w:w w:val="105"/>
        </w:rPr>
        <w:t>mixtures</w:t>
      </w:r>
      <w:r w:rsidR="00000000">
        <w:rPr>
          <w:color w:val="080505"/>
          <w:spacing w:val="40"/>
          <w:w w:val="105"/>
        </w:rPr>
        <w:t xml:space="preserve"> </w:t>
      </w:r>
      <w:r w:rsidR="00000000">
        <w:rPr>
          <w:color w:val="080505"/>
          <w:w w:val="105"/>
        </w:rPr>
        <w:t>presence</w:t>
      </w:r>
      <w:r w:rsidR="00000000">
        <w:rPr>
          <w:color w:val="080505"/>
          <w:spacing w:val="80"/>
          <w:w w:val="105"/>
        </w:rPr>
        <w:t xml:space="preserve"> </w:t>
      </w:r>
      <w:r w:rsidR="00000000">
        <w:rPr>
          <w:color w:val="080505"/>
          <w:w w:val="105"/>
          <w:sz w:val="26"/>
        </w:rPr>
        <w:t>in</w:t>
      </w:r>
      <w:r w:rsidR="00000000">
        <w:rPr>
          <w:color w:val="080505"/>
          <w:spacing w:val="40"/>
          <w:w w:val="105"/>
          <w:sz w:val="26"/>
        </w:rPr>
        <w:t xml:space="preserve"> </w:t>
      </w:r>
      <w:r w:rsidR="00000000">
        <w:rPr>
          <w:color w:val="080505"/>
          <w:w w:val="105"/>
        </w:rPr>
        <w:t>ambient</w:t>
      </w:r>
      <w:r w:rsidR="00000000">
        <w:rPr>
          <w:color w:val="080505"/>
          <w:spacing w:val="80"/>
          <w:w w:val="105"/>
        </w:rPr>
        <w:t xml:space="preserve"> </w:t>
      </w:r>
      <w:r w:rsidR="00000000">
        <w:rPr>
          <w:color w:val="080505"/>
          <w:w w:val="105"/>
        </w:rPr>
        <w:t>atmosphere</w:t>
      </w:r>
      <w:r w:rsidR="00000000">
        <w:rPr>
          <w:color w:val="080505"/>
          <w:spacing w:val="40"/>
          <w:w w:val="105"/>
        </w:rPr>
        <w:t xml:space="preserve"> </w:t>
      </w:r>
      <w:r w:rsidR="00000000">
        <w:rPr>
          <w:color w:val="080505"/>
          <w:w w:val="105"/>
          <w:sz w:val="26"/>
        </w:rPr>
        <w:t xml:space="preserve">by </w:t>
      </w:r>
      <w:r w:rsidR="00000000">
        <w:rPr>
          <w:color w:val="080505"/>
          <w:w w:val="105"/>
        </w:rPr>
        <w:t>optimizing</w:t>
      </w:r>
      <w:r w:rsidR="00000000">
        <w:rPr>
          <w:color w:val="080505"/>
          <w:spacing w:val="40"/>
          <w:w w:val="105"/>
        </w:rPr>
        <w:t xml:space="preserve"> </w:t>
      </w:r>
      <w:r w:rsidR="00000000">
        <w:rPr>
          <w:color w:val="080505"/>
          <w:w w:val="105"/>
        </w:rPr>
        <w:t>the different</w:t>
      </w:r>
      <w:r w:rsidR="00000000">
        <w:rPr>
          <w:color w:val="080505"/>
          <w:spacing w:val="40"/>
          <w:w w:val="105"/>
        </w:rPr>
        <w:t xml:space="preserve"> </w:t>
      </w:r>
      <w:r w:rsidR="00000000">
        <w:rPr>
          <w:color w:val="080505"/>
          <w:w w:val="105"/>
        </w:rPr>
        <w:t>discrimination techniques.</w:t>
      </w:r>
      <w:r w:rsidR="00000000">
        <w:rPr>
          <w:color w:val="080505"/>
          <w:spacing w:val="40"/>
          <w:w w:val="105"/>
        </w:rPr>
        <w:t xml:space="preserve"> </w:t>
      </w:r>
      <w:r w:rsidR="00000000">
        <w:rPr>
          <w:color w:val="080505"/>
          <w:w w:val="105"/>
        </w:rPr>
        <w:t>The</w:t>
      </w:r>
      <w:r w:rsidR="00000000">
        <w:rPr>
          <w:color w:val="080505"/>
          <w:spacing w:val="40"/>
          <w:w w:val="105"/>
        </w:rPr>
        <w:t xml:space="preserve"> </w:t>
      </w:r>
      <w:r w:rsidR="00000000">
        <w:rPr>
          <w:color w:val="080505"/>
          <w:w w:val="105"/>
        </w:rPr>
        <w:t>advanced</w:t>
      </w:r>
      <w:r w:rsidR="00000000">
        <w:rPr>
          <w:color w:val="080505"/>
          <w:spacing w:val="40"/>
          <w:w w:val="105"/>
        </w:rPr>
        <w:t xml:space="preserve"> </w:t>
      </w:r>
      <w:r w:rsidR="00000000">
        <w:rPr>
          <w:color w:val="080505"/>
          <w:w w:val="105"/>
        </w:rPr>
        <w:t>discrimination techniques employed</w:t>
      </w:r>
      <w:r w:rsidR="00000000">
        <w:rPr>
          <w:color w:val="080505"/>
          <w:spacing w:val="40"/>
          <w:w w:val="105"/>
        </w:rPr>
        <w:t xml:space="preserve"> </w:t>
      </w:r>
      <w:r w:rsidR="00000000">
        <w:rPr>
          <w:color w:val="080505"/>
          <w:w w:val="105"/>
        </w:rPr>
        <w:t>the</w:t>
      </w:r>
      <w:r w:rsidR="00000000">
        <w:rPr>
          <w:color w:val="080505"/>
          <w:spacing w:val="39"/>
          <w:w w:val="105"/>
        </w:rPr>
        <w:t xml:space="preserve"> </w:t>
      </w:r>
      <w:r w:rsidR="00000000">
        <w:rPr>
          <w:color w:val="080505"/>
          <w:w w:val="105"/>
        </w:rPr>
        <w:t>pattern</w:t>
      </w:r>
      <w:r w:rsidR="00000000">
        <w:rPr>
          <w:color w:val="080505"/>
          <w:spacing w:val="40"/>
          <w:w w:val="105"/>
        </w:rPr>
        <w:t xml:space="preserve"> </w:t>
      </w:r>
      <w:r w:rsidR="00000000">
        <w:rPr>
          <w:color w:val="080505"/>
          <w:w w:val="105"/>
        </w:rPr>
        <w:t>recognitions</w:t>
      </w:r>
      <w:r w:rsidR="00000000">
        <w:rPr>
          <w:color w:val="080505"/>
          <w:spacing w:val="40"/>
          <w:w w:val="105"/>
        </w:rPr>
        <w:t xml:space="preserve"> </w:t>
      </w:r>
      <w:r w:rsidR="00000000">
        <w:rPr>
          <w:color w:val="080505"/>
          <w:w w:val="105"/>
        </w:rPr>
        <w:t>which</w:t>
      </w:r>
      <w:r w:rsidR="00000000">
        <w:rPr>
          <w:color w:val="080505"/>
          <w:spacing w:val="40"/>
          <w:w w:val="105"/>
        </w:rPr>
        <w:t xml:space="preserve"> </w:t>
      </w:r>
      <w:r w:rsidR="00000000">
        <w:rPr>
          <w:color w:val="080505"/>
          <w:w w:val="105"/>
        </w:rPr>
        <w:t>adopted</w:t>
      </w:r>
      <w:r w:rsidR="00000000">
        <w:rPr>
          <w:color w:val="080505"/>
          <w:spacing w:val="40"/>
          <w:w w:val="105"/>
        </w:rPr>
        <w:t xml:space="preserve"> </w:t>
      </w:r>
      <w:r w:rsidR="00000000">
        <w:rPr>
          <w:color w:val="080505"/>
          <w:w w:val="105"/>
        </w:rPr>
        <w:t>one</w:t>
      </w:r>
      <w:r w:rsidR="00000000">
        <w:rPr>
          <w:color w:val="080505"/>
          <w:spacing w:val="40"/>
          <w:w w:val="105"/>
        </w:rPr>
        <w:t xml:space="preserve"> </w:t>
      </w:r>
      <w:r w:rsidR="00000000">
        <w:rPr>
          <w:color w:val="080505"/>
          <w:w w:val="105"/>
        </w:rPr>
        <w:t>of</w:t>
      </w:r>
      <w:r w:rsidR="00000000">
        <w:rPr>
          <w:color w:val="080505"/>
          <w:spacing w:val="40"/>
          <w:w w:val="105"/>
        </w:rPr>
        <w:t xml:space="preserve"> </w:t>
      </w:r>
      <w:r w:rsidR="00000000">
        <w:rPr>
          <w:color w:val="080505"/>
          <w:w w:val="105"/>
        </w:rPr>
        <w:t>the</w:t>
      </w:r>
      <w:r w:rsidR="00000000">
        <w:rPr>
          <w:color w:val="080505"/>
          <w:spacing w:val="40"/>
          <w:w w:val="105"/>
        </w:rPr>
        <w:t xml:space="preserve"> </w:t>
      </w:r>
      <w:r w:rsidR="00000000">
        <w:rPr>
          <w:color w:val="080505"/>
          <w:w w:val="105"/>
        </w:rPr>
        <w:t>techniques</w:t>
      </w:r>
      <w:r w:rsidR="00000000">
        <w:rPr>
          <w:color w:val="080505"/>
          <w:spacing w:val="40"/>
          <w:w w:val="105"/>
        </w:rPr>
        <w:t xml:space="preserve"> </w:t>
      </w:r>
      <w:r w:rsidR="00000000">
        <w:rPr>
          <w:color w:val="080505"/>
          <w:w w:val="105"/>
        </w:rPr>
        <w:t>such</w:t>
      </w:r>
      <w:r w:rsidR="00000000">
        <w:rPr>
          <w:color w:val="080505"/>
          <w:spacing w:val="40"/>
          <w:w w:val="105"/>
        </w:rPr>
        <w:t xml:space="preserve"> </w:t>
      </w:r>
      <w:r w:rsidR="00000000">
        <w:rPr>
          <w:color w:val="080505"/>
          <w:w w:val="105"/>
        </w:rPr>
        <w:t>as</w:t>
      </w:r>
      <w:r w:rsidR="00000000">
        <w:rPr>
          <w:color w:val="080505"/>
          <w:spacing w:val="40"/>
          <w:w w:val="105"/>
        </w:rPr>
        <w:t xml:space="preserve"> </w:t>
      </w:r>
      <w:r w:rsidR="00000000">
        <w:rPr>
          <w:color w:val="080505"/>
          <w:w w:val="105"/>
        </w:rPr>
        <w:t>Artificial Neural Network (ANN). To</w:t>
      </w:r>
      <w:r w:rsidR="00000000">
        <w:rPr>
          <w:color w:val="080505"/>
          <w:spacing w:val="30"/>
          <w:w w:val="105"/>
        </w:rPr>
        <w:t xml:space="preserve"> </w:t>
      </w:r>
      <w:r w:rsidR="00000000">
        <w:rPr>
          <w:color w:val="080505"/>
          <w:w w:val="105"/>
        </w:rPr>
        <w:t>achieve high recognition</w:t>
      </w:r>
      <w:r w:rsidR="00000000">
        <w:rPr>
          <w:color w:val="080505"/>
          <w:spacing w:val="40"/>
          <w:w w:val="105"/>
        </w:rPr>
        <w:t xml:space="preserve"> </w:t>
      </w:r>
      <w:r w:rsidR="00000000">
        <w:rPr>
          <w:color w:val="080505"/>
          <w:w w:val="105"/>
        </w:rPr>
        <w:t>rates, a several</w:t>
      </w:r>
      <w:r w:rsidR="00000000">
        <w:rPr>
          <w:color w:val="080505"/>
          <w:spacing w:val="34"/>
          <w:w w:val="105"/>
        </w:rPr>
        <w:t xml:space="preserve"> </w:t>
      </w:r>
      <w:r w:rsidR="00000000">
        <w:rPr>
          <w:color w:val="080505"/>
          <w:w w:val="105"/>
        </w:rPr>
        <w:t>sensors</w:t>
      </w:r>
      <w:r w:rsidR="00000000">
        <w:rPr>
          <w:color w:val="080505"/>
          <w:spacing w:val="34"/>
          <w:w w:val="105"/>
        </w:rPr>
        <w:t xml:space="preserve"> </w:t>
      </w:r>
      <w:r w:rsidR="00000000">
        <w:rPr>
          <w:color w:val="080505"/>
          <w:w w:val="105"/>
        </w:rPr>
        <w:t xml:space="preserve">are used which </w:t>
      </w:r>
      <w:r w:rsidR="000213A5">
        <w:rPr>
          <w:color w:val="080505"/>
          <w:w w:val="105"/>
        </w:rPr>
        <w:t>forms</w:t>
      </w:r>
      <w:r w:rsidR="00000000">
        <w:rPr>
          <w:color w:val="080505"/>
          <w:spacing w:val="40"/>
          <w:w w:val="105"/>
        </w:rPr>
        <w:t xml:space="preserve"> </w:t>
      </w:r>
      <w:r w:rsidR="00000000">
        <w:rPr>
          <w:color w:val="080505"/>
          <w:w w:val="105"/>
        </w:rPr>
        <w:t>the</w:t>
      </w:r>
      <w:r w:rsidR="00000000">
        <w:rPr>
          <w:color w:val="080505"/>
          <w:spacing w:val="39"/>
          <w:w w:val="105"/>
        </w:rPr>
        <w:t xml:space="preserve"> </w:t>
      </w:r>
      <w:r w:rsidR="00000000">
        <w:rPr>
          <w:color w:val="080505"/>
          <w:w w:val="105"/>
        </w:rPr>
        <w:t>sensors</w:t>
      </w:r>
      <w:r w:rsidR="00000000">
        <w:rPr>
          <w:color w:val="080505"/>
          <w:spacing w:val="40"/>
          <w:w w:val="105"/>
        </w:rPr>
        <w:t xml:space="preserve"> </w:t>
      </w:r>
      <w:r w:rsidR="000213A5">
        <w:rPr>
          <w:color w:val="080505"/>
          <w:w w:val="105"/>
        </w:rPr>
        <w:t>array</w:t>
      </w:r>
      <w:r w:rsidR="00000000">
        <w:rPr>
          <w:color w:val="080505"/>
          <w:w w:val="105"/>
        </w:rPr>
        <w:t>.</w:t>
      </w:r>
      <w:r w:rsidR="00000000">
        <w:rPr>
          <w:color w:val="080505"/>
          <w:spacing w:val="39"/>
          <w:w w:val="105"/>
        </w:rPr>
        <w:t xml:space="preserve"> </w:t>
      </w:r>
      <w:r w:rsidR="00000000">
        <w:rPr>
          <w:color w:val="080505"/>
          <w:w w:val="105"/>
        </w:rPr>
        <w:t>The</w:t>
      </w:r>
      <w:r w:rsidR="00000000">
        <w:rPr>
          <w:color w:val="080505"/>
          <w:spacing w:val="40"/>
          <w:w w:val="105"/>
        </w:rPr>
        <w:t xml:space="preserve"> </w:t>
      </w:r>
      <w:r w:rsidR="000213A5">
        <w:rPr>
          <w:color w:val="080505"/>
          <w:w w:val="105"/>
        </w:rPr>
        <w:t>commercially</w:t>
      </w:r>
      <w:r w:rsidR="00000000">
        <w:rPr>
          <w:color w:val="080505"/>
          <w:spacing w:val="40"/>
          <w:w w:val="105"/>
        </w:rPr>
        <w:t xml:space="preserve"> </w:t>
      </w:r>
      <w:r w:rsidR="00000000">
        <w:rPr>
          <w:color w:val="080505"/>
          <w:w w:val="105"/>
        </w:rPr>
        <w:t>available</w:t>
      </w:r>
      <w:r w:rsidR="00000000">
        <w:rPr>
          <w:color w:val="080505"/>
          <w:spacing w:val="40"/>
          <w:w w:val="105"/>
        </w:rPr>
        <w:t xml:space="preserve"> </w:t>
      </w:r>
      <w:r w:rsidR="00000000">
        <w:rPr>
          <w:color w:val="080505"/>
          <w:w w:val="105"/>
        </w:rPr>
        <w:t>sensors</w:t>
      </w:r>
      <w:r w:rsidR="00000000">
        <w:rPr>
          <w:color w:val="080505"/>
          <w:spacing w:val="40"/>
          <w:w w:val="105"/>
        </w:rPr>
        <w:t xml:space="preserve"> </w:t>
      </w:r>
      <w:r w:rsidR="00000000">
        <w:rPr>
          <w:color w:val="080505"/>
          <w:w w:val="105"/>
        </w:rPr>
        <w:t>based</w:t>
      </w:r>
      <w:r w:rsidR="00000000">
        <w:rPr>
          <w:color w:val="080505"/>
          <w:spacing w:val="40"/>
          <w:w w:val="105"/>
        </w:rPr>
        <w:t xml:space="preserve"> </w:t>
      </w:r>
      <w:r w:rsidR="00000000">
        <w:rPr>
          <w:color w:val="080505"/>
          <w:w w:val="105"/>
        </w:rPr>
        <w:t>on</w:t>
      </w:r>
      <w:r w:rsidR="00000000">
        <w:rPr>
          <w:color w:val="080505"/>
          <w:spacing w:val="40"/>
          <w:w w:val="105"/>
        </w:rPr>
        <w:t xml:space="preserve"> </w:t>
      </w:r>
      <w:r w:rsidR="00000000">
        <w:rPr>
          <w:color w:val="080505"/>
          <w:w w:val="105"/>
        </w:rPr>
        <w:t>tin</w:t>
      </w:r>
      <w:r w:rsidR="00000000">
        <w:rPr>
          <w:color w:val="080505"/>
          <w:spacing w:val="40"/>
          <w:w w:val="105"/>
        </w:rPr>
        <w:t xml:space="preserve"> </w:t>
      </w:r>
      <w:r w:rsidR="00000000">
        <w:rPr>
          <w:color w:val="080505"/>
          <w:w w:val="105"/>
        </w:rPr>
        <w:t>oxide</w:t>
      </w:r>
      <w:r w:rsidR="00000000">
        <w:rPr>
          <w:color w:val="080505"/>
          <w:spacing w:val="40"/>
          <w:w w:val="105"/>
        </w:rPr>
        <w:t xml:space="preserve"> </w:t>
      </w:r>
      <w:r w:rsidR="00000000">
        <w:rPr>
          <w:color w:val="080505"/>
          <w:w w:val="105"/>
        </w:rPr>
        <w:t>as</w:t>
      </w:r>
      <w:r w:rsidR="00000000">
        <w:rPr>
          <w:color w:val="080505"/>
          <w:spacing w:val="37"/>
          <w:w w:val="105"/>
        </w:rPr>
        <w:t xml:space="preserve"> </w:t>
      </w:r>
      <w:r w:rsidR="00000000">
        <w:rPr>
          <w:color w:val="080505"/>
          <w:w w:val="105"/>
        </w:rPr>
        <w:t>sensing elements</w:t>
      </w:r>
      <w:r w:rsidR="00000000">
        <w:rPr>
          <w:color w:val="080505"/>
          <w:spacing w:val="40"/>
          <w:w w:val="105"/>
        </w:rPr>
        <w:t xml:space="preserve"> </w:t>
      </w:r>
      <w:r w:rsidR="00000000">
        <w:rPr>
          <w:color w:val="080505"/>
          <w:w w:val="105"/>
        </w:rPr>
        <w:t>are</w:t>
      </w:r>
      <w:r w:rsidR="00000000">
        <w:rPr>
          <w:color w:val="080505"/>
          <w:spacing w:val="32"/>
          <w:w w:val="105"/>
        </w:rPr>
        <w:t xml:space="preserve"> </w:t>
      </w:r>
      <w:r w:rsidR="00000000">
        <w:rPr>
          <w:color w:val="080505"/>
          <w:w w:val="105"/>
        </w:rPr>
        <w:t>TGS</w:t>
      </w:r>
      <w:r w:rsidR="00000000">
        <w:rPr>
          <w:color w:val="080505"/>
          <w:spacing w:val="38"/>
          <w:w w:val="105"/>
        </w:rPr>
        <w:t xml:space="preserve"> </w:t>
      </w:r>
      <w:r w:rsidR="00000000">
        <w:rPr>
          <w:color w:val="080505"/>
          <w:w w:val="105"/>
        </w:rPr>
        <w:t>class</w:t>
      </w:r>
      <w:r w:rsidR="00000000">
        <w:rPr>
          <w:color w:val="080505"/>
          <w:spacing w:val="37"/>
          <w:w w:val="105"/>
        </w:rPr>
        <w:t xml:space="preserve"> </w:t>
      </w:r>
      <w:r w:rsidR="00000000">
        <w:rPr>
          <w:color w:val="080505"/>
          <w:w w:val="105"/>
        </w:rPr>
        <w:t>of</w:t>
      </w:r>
      <w:r w:rsidR="00000000">
        <w:rPr>
          <w:color w:val="080505"/>
          <w:spacing w:val="30"/>
          <w:w w:val="105"/>
        </w:rPr>
        <w:t xml:space="preserve"> </w:t>
      </w:r>
      <w:r w:rsidR="00000000">
        <w:rPr>
          <w:color w:val="080505"/>
          <w:w w:val="105"/>
        </w:rPr>
        <w:t>FIGARO,</w:t>
      </w:r>
      <w:r w:rsidR="00000000">
        <w:rPr>
          <w:color w:val="080505"/>
          <w:spacing w:val="40"/>
          <w:w w:val="105"/>
        </w:rPr>
        <w:t xml:space="preserve"> </w:t>
      </w:r>
      <w:r w:rsidR="00000000">
        <w:rPr>
          <w:color w:val="080505"/>
          <w:w w:val="105"/>
        </w:rPr>
        <w:t>USA,</w:t>
      </w:r>
      <w:r w:rsidR="00000000">
        <w:rPr>
          <w:color w:val="080505"/>
          <w:spacing w:val="40"/>
          <w:w w:val="105"/>
        </w:rPr>
        <w:t xml:space="preserve"> </w:t>
      </w:r>
      <w:r w:rsidR="00000000">
        <w:rPr>
          <w:color w:val="080505"/>
          <w:w w:val="105"/>
        </w:rPr>
        <w:t>Inc.</w:t>
      </w:r>
      <w:r w:rsidR="00000000">
        <w:rPr>
          <w:color w:val="080505"/>
          <w:spacing w:val="22"/>
          <w:w w:val="105"/>
        </w:rPr>
        <w:t xml:space="preserve"> </w:t>
      </w:r>
      <w:r w:rsidR="00000000">
        <w:rPr>
          <w:color w:val="080505"/>
          <w:w w:val="105"/>
        </w:rPr>
        <w:t>The</w:t>
      </w:r>
      <w:r w:rsidR="00000000">
        <w:rPr>
          <w:color w:val="080505"/>
          <w:spacing w:val="32"/>
          <w:w w:val="105"/>
        </w:rPr>
        <w:t xml:space="preserve"> </w:t>
      </w:r>
      <w:r w:rsidR="00000000">
        <w:rPr>
          <w:color w:val="080505"/>
          <w:w w:val="105"/>
        </w:rPr>
        <w:t>gas</w:t>
      </w:r>
      <w:r w:rsidR="00000000">
        <w:rPr>
          <w:color w:val="080505"/>
          <w:spacing w:val="34"/>
          <w:w w:val="105"/>
        </w:rPr>
        <w:t xml:space="preserve"> </w:t>
      </w:r>
      <w:r w:rsidR="00000000">
        <w:rPr>
          <w:color w:val="080505"/>
          <w:w w:val="105"/>
        </w:rPr>
        <w:t>sensor</w:t>
      </w:r>
      <w:r w:rsidR="00000000">
        <w:rPr>
          <w:color w:val="080505"/>
          <w:spacing w:val="35"/>
          <w:w w:val="105"/>
        </w:rPr>
        <w:t xml:space="preserve"> </w:t>
      </w:r>
      <w:r w:rsidR="00000000">
        <w:rPr>
          <w:color w:val="080505"/>
          <w:w w:val="105"/>
        </w:rPr>
        <w:t>array</w:t>
      </w:r>
      <w:r w:rsidR="00000000">
        <w:rPr>
          <w:color w:val="080505"/>
          <w:spacing w:val="33"/>
          <w:w w:val="105"/>
        </w:rPr>
        <w:t xml:space="preserve"> </w:t>
      </w:r>
      <w:r w:rsidR="00000000">
        <w:rPr>
          <w:color w:val="080505"/>
          <w:w w:val="105"/>
        </w:rPr>
        <w:t>associated</w:t>
      </w:r>
      <w:r w:rsidR="00000000">
        <w:rPr>
          <w:color w:val="080505"/>
          <w:spacing w:val="40"/>
          <w:w w:val="105"/>
        </w:rPr>
        <w:t xml:space="preserve"> </w:t>
      </w:r>
      <w:r w:rsidR="00000000">
        <w:rPr>
          <w:color w:val="080505"/>
          <w:w w:val="105"/>
        </w:rPr>
        <w:t>with</w:t>
      </w:r>
      <w:r w:rsidR="00000000">
        <w:rPr>
          <w:color w:val="080505"/>
          <w:spacing w:val="37"/>
          <w:w w:val="105"/>
        </w:rPr>
        <w:t xml:space="preserve"> </w:t>
      </w:r>
      <w:r w:rsidR="00000000">
        <w:rPr>
          <w:color w:val="080505"/>
          <w:w w:val="105"/>
        </w:rPr>
        <w:t>ANN can</w:t>
      </w:r>
      <w:r w:rsidR="00000000">
        <w:rPr>
          <w:color w:val="080505"/>
          <w:spacing w:val="22"/>
          <w:w w:val="105"/>
        </w:rPr>
        <w:t xml:space="preserve"> </w:t>
      </w:r>
      <w:r w:rsidR="00000000">
        <w:rPr>
          <w:color w:val="080505"/>
          <w:w w:val="105"/>
        </w:rPr>
        <w:t>be</w:t>
      </w:r>
      <w:r w:rsidR="00000000">
        <w:rPr>
          <w:color w:val="080505"/>
          <w:spacing w:val="20"/>
          <w:w w:val="105"/>
        </w:rPr>
        <w:t xml:space="preserve"> </w:t>
      </w:r>
      <w:r w:rsidR="00000000">
        <w:rPr>
          <w:color w:val="080505"/>
          <w:w w:val="105"/>
        </w:rPr>
        <w:t>used</w:t>
      </w:r>
      <w:r w:rsidR="00000000">
        <w:rPr>
          <w:color w:val="080505"/>
          <w:spacing w:val="29"/>
          <w:w w:val="105"/>
        </w:rPr>
        <w:t xml:space="preserve"> </w:t>
      </w:r>
      <w:r w:rsidR="00000000">
        <w:rPr>
          <w:color w:val="080505"/>
          <w:w w:val="105"/>
        </w:rPr>
        <w:t>as</w:t>
      </w:r>
      <w:r w:rsidR="00000000">
        <w:rPr>
          <w:color w:val="080505"/>
          <w:spacing w:val="21"/>
          <w:w w:val="105"/>
        </w:rPr>
        <w:t xml:space="preserve"> </w:t>
      </w:r>
      <w:r w:rsidR="000213A5">
        <w:rPr>
          <w:color w:val="080505"/>
          <w:w w:val="105"/>
        </w:rPr>
        <w:t>Odor</w:t>
      </w:r>
      <w:r w:rsidR="00000000">
        <w:rPr>
          <w:color w:val="080505"/>
          <w:spacing w:val="23"/>
          <w:w w:val="105"/>
        </w:rPr>
        <w:t xml:space="preserve"> </w:t>
      </w:r>
      <w:r w:rsidR="00000000">
        <w:rPr>
          <w:color w:val="080505"/>
          <w:w w:val="105"/>
        </w:rPr>
        <w:t>sensors</w:t>
      </w:r>
      <w:r w:rsidR="00000000">
        <w:rPr>
          <w:color w:val="211818"/>
          <w:w w:val="105"/>
        </w:rPr>
        <w:t xml:space="preserve">. </w:t>
      </w:r>
      <w:r w:rsidR="00000000">
        <w:rPr>
          <w:rFonts w:ascii="Arial"/>
          <w:color w:val="080505"/>
          <w:w w:val="105"/>
        </w:rPr>
        <w:t xml:space="preserve">ANN </w:t>
      </w:r>
      <w:r w:rsidR="00000000">
        <w:rPr>
          <w:color w:val="080505"/>
          <w:w w:val="105"/>
        </w:rPr>
        <w:t>has</w:t>
      </w:r>
      <w:r w:rsidR="00000000">
        <w:rPr>
          <w:color w:val="080505"/>
          <w:spacing w:val="26"/>
          <w:w w:val="105"/>
        </w:rPr>
        <w:t xml:space="preserve"> </w:t>
      </w:r>
      <w:r w:rsidR="00000000">
        <w:rPr>
          <w:color w:val="080505"/>
          <w:w w:val="105"/>
        </w:rPr>
        <w:t>been</w:t>
      </w:r>
      <w:r w:rsidR="00000000">
        <w:rPr>
          <w:color w:val="080505"/>
          <w:spacing w:val="25"/>
          <w:w w:val="105"/>
        </w:rPr>
        <w:t xml:space="preserve"> </w:t>
      </w:r>
      <w:r w:rsidR="00000000">
        <w:rPr>
          <w:color w:val="080505"/>
          <w:w w:val="105"/>
        </w:rPr>
        <w:t>used</w:t>
      </w:r>
      <w:r w:rsidR="00000000">
        <w:rPr>
          <w:color w:val="080505"/>
          <w:spacing w:val="29"/>
          <w:w w:val="105"/>
        </w:rPr>
        <w:t xml:space="preserve"> </w:t>
      </w:r>
      <w:r w:rsidR="00000000">
        <w:rPr>
          <w:color w:val="080505"/>
          <w:w w:val="105"/>
        </w:rPr>
        <w:t>as</w:t>
      </w:r>
      <w:r w:rsidR="00000000">
        <w:rPr>
          <w:color w:val="080505"/>
          <w:spacing w:val="21"/>
          <w:w w:val="105"/>
        </w:rPr>
        <w:t xml:space="preserve"> </w:t>
      </w:r>
      <w:r w:rsidR="00000000">
        <w:rPr>
          <w:color w:val="080505"/>
          <w:w w:val="105"/>
        </w:rPr>
        <w:t>a powerful</w:t>
      </w:r>
      <w:r w:rsidR="00000000">
        <w:rPr>
          <w:color w:val="080505"/>
          <w:spacing w:val="26"/>
          <w:w w:val="105"/>
        </w:rPr>
        <w:t xml:space="preserve"> </w:t>
      </w:r>
      <w:r w:rsidR="00000000">
        <w:rPr>
          <w:color w:val="080505"/>
          <w:w w:val="105"/>
        </w:rPr>
        <w:t>tool</w:t>
      </w:r>
      <w:r w:rsidR="00000000">
        <w:rPr>
          <w:color w:val="080505"/>
          <w:spacing w:val="24"/>
          <w:w w:val="105"/>
        </w:rPr>
        <w:t xml:space="preserve"> </w:t>
      </w:r>
      <w:r w:rsidR="00000000">
        <w:rPr>
          <w:color w:val="080505"/>
          <w:w w:val="105"/>
        </w:rPr>
        <w:t>for</w:t>
      </w:r>
      <w:r w:rsidR="00000000">
        <w:rPr>
          <w:color w:val="080505"/>
          <w:spacing w:val="20"/>
          <w:w w:val="105"/>
        </w:rPr>
        <w:t xml:space="preserve"> </w:t>
      </w:r>
      <w:r w:rsidR="00000000">
        <w:rPr>
          <w:color w:val="080505"/>
          <w:w w:val="105"/>
        </w:rPr>
        <w:t>processing the data and pattern</w:t>
      </w:r>
      <w:r w:rsidR="00000000">
        <w:rPr>
          <w:color w:val="080505"/>
          <w:spacing w:val="24"/>
          <w:w w:val="105"/>
        </w:rPr>
        <w:t xml:space="preserve"> </w:t>
      </w:r>
      <w:r w:rsidR="00000000">
        <w:rPr>
          <w:color w:val="080505"/>
          <w:w w:val="105"/>
        </w:rPr>
        <w:t>thus</w:t>
      </w:r>
      <w:r w:rsidR="00000000">
        <w:rPr>
          <w:color w:val="080505"/>
          <w:spacing w:val="20"/>
          <w:w w:val="105"/>
        </w:rPr>
        <w:t xml:space="preserve"> </w:t>
      </w:r>
      <w:r w:rsidR="00000000">
        <w:rPr>
          <w:color w:val="080505"/>
          <w:w w:val="105"/>
        </w:rPr>
        <w:t>formed</w:t>
      </w:r>
      <w:r w:rsidR="00000000">
        <w:rPr>
          <w:color w:val="080505"/>
          <w:spacing w:val="26"/>
          <w:w w:val="105"/>
        </w:rPr>
        <w:t xml:space="preserve"> </w:t>
      </w:r>
      <w:r w:rsidR="00000000">
        <w:rPr>
          <w:color w:val="080505"/>
          <w:w w:val="105"/>
        </w:rPr>
        <w:t>have</w:t>
      </w:r>
      <w:r w:rsidR="00000000">
        <w:rPr>
          <w:color w:val="080505"/>
          <w:spacing w:val="20"/>
          <w:w w:val="105"/>
        </w:rPr>
        <w:t xml:space="preserve"> </w:t>
      </w:r>
      <w:r w:rsidR="00000000">
        <w:rPr>
          <w:color w:val="080505"/>
          <w:w w:val="105"/>
        </w:rPr>
        <w:t xml:space="preserve">a </w:t>
      </w:r>
      <w:r w:rsidR="000213A5">
        <w:rPr>
          <w:color w:val="080505"/>
          <w:w w:val="105"/>
        </w:rPr>
        <w:t>lot of hidden information</w:t>
      </w:r>
      <w:r w:rsidR="00000000">
        <w:rPr>
          <w:color w:val="080505"/>
          <w:spacing w:val="38"/>
          <w:w w:val="105"/>
        </w:rPr>
        <w:t xml:space="preserve"> </w:t>
      </w:r>
      <w:r w:rsidR="00000000">
        <w:rPr>
          <w:color w:val="080505"/>
          <w:w w:val="105"/>
        </w:rPr>
        <w:t>in</w:t>
      </w:r>
      <w:r w:rsidR="00000000">
        <w:rPr>
          <w:color w:val="080505"/>
          <w:spacing w:val="22"/>
          <w:w w:val="105"/>
        </w:rPr>
        <w:t xml:space="preserve"> </w:t>
      </w:r>
      <w:r w:rsidR="00000000">
        <w:rPr>
          <w:color w:val="080505"/>
          <w:w w:val="105"/>
        </w:rPr>
        <w:t>it.</w:t>
      </w:r>
      <w:r w:rsidR="00000000">
        <w:rPr>
          <w:color w:val="080505"/>
          <w:spacing w:val="20"/>
          <w:w w:val="105"/>
        </w:rPr>
        <w:t xml:space="preserve"> </w:t>
      </w:r>
      <w:r w:rsidR="00000000">
        <w:rPr>
          <w:color w:val="080505"/>
          <w:w w:val="105"/>
          <w:sz w:val="25"/>
        </w:rPr>
        <w:t xml:space="preserve">It </w:t>
      </w:r>
      <w:r w:rsidR="00000000">
        <w:rPr>
          <w:color w:val="080505"/>
          <w:w w:val="105"/>
        </w:rPr>
        <w:t>can</w:t>
      </w:r>
      <w:r w:rsidR="00000000">
        <w:rPr>
          <w:color w:val="080505"/>
          <w:spacing w:val="40"/>
          <w:w w:val="105"/>
        </w:rPr>
        <w:t xml:space="preserve"> </w:t>
      </w:r>
      <w:r w:rsidR="00000000">
        <w:rPr>
          <w:color w:val="080505"/>
          <w:w w:val="105"/>
        </w:rPr>
        <w:t>be</w:t>
      </w:r>
      <w:r w:rsidR="00000000">
        <w:rPr>
          <w:color w:val="080505"/>
          <w:spacing w:val="40"/>
          <w:w w:val="105"/>
        </w:rPr>
        <w:t xml:space="preserve"> </w:t>
      </w:r>
      <w:r w:rsidR="00000000">
        <w:rPr>
          <w:color w:val="080505"/>
          <w:w w:val="105"/>
        </w:rPr>
        <w:t>extracted</w:t>
      </w:r>
      <w:r w:rsidR="00000000">
        <w:rPr>
          <w:color w:val="080505"/>
          <w:spacing w:val="25"/>
          <w:w w:val="105"/>
        </w:rPr>
        <w:t xml:space="preserve"> </w:t>
      </w:r>
      <w:r w:rsidR="00000000">
        <w:rPr>
          <w:color w:val="080505"/>
          <w:w w:val="105"/>
        </w:rPr>
        <w:t>useful as nature</w:t>
      </w:r>
      <w:r w:rsidR="00000000">
        <w:rPr>
          <w:color w:val="080505"/>
          <w:spacing w:val="33"/>
          <w:w w:val="105"/>
        </w:rPr>
        <w:t xml:space="preserve"> </w:t>
      </w:r>
      <w:r w:rsidR="00000000">
        <w:rPr>
          <w:color w:val="080505"/>
          <w:w w:val="105"/>
        </w:rPr>
        <w:t>and</w:t>
      </w:r>
      <w:r w:rsidR="00000000">
        <w:rPr>
          <w:color w:val="080505"/>
          <w:spacing w:val="32"/>
          <w:w w:val="105"/>
        </w:rPr>
        <w:t xml:space="preserve"> </w:t>
      </w:r>
      <w:r w:rsidR="00000000">
        <w:rPr>
          <w:color w:val="080505"/>
          <w:w w:val="105"/>
        </w:rPr>
        <w:t>concentrations, multi-component gas</w:t>
      </w:r>
      <w:r w:rsidR="00000000">
        <w:rPr>
          <w:color w:val="080505"/>
          <w:spacing w:val="34"/>
          <w:w w:val="105"/>
        </w:rPr>
        <w:t xml:space="preserve"> </w:t>
      </w:r>
      <w:r w:rsidR="00000000">
        <w:rPr>
          <w:color w:val="080505"/>
          <w:w w:val="105"/>
        </w:rPr>
        <w:t>mixtures</w:t>
      </w:r>
      <w:r w:rsidR="00000000">
        <w:rPr>
          <w:color w:val="080505"/>
          <w:spacing w:val="40"/>
          <w:w w:val="105"/>
        </w:rPr>
        <w:t xml:space="preserve"> </w:t>
      </w:r>
      <w:r w:rsidR="000213A5">
        <w:rPr>
          <w:color w:val="080505"/>
          <w:w w:val="105"/>
        </w:rPr>
        <w:t>and</w:t>
      </w:r>
      <w:r w:rsidR="00000000">
        <w:rPr>
          <w:color w:val="080505"/>
          <w:w w:val="105"/>
        </w:rPr>
        <w:t xml:space="preserve"> the</w:t>
      </w:r>
      <w:r w:rsidR="00000000">
        <w:rPr>
          <w:color w:val="080505"/>
          <w:spacing w:val="36"/>
          <w:w w:val="105"/>
        </w:rPr>
        <w:t xml:space="preserve"> </w:t>
      </w:r>
      <w:r w:rsidR="000213A5">
        <w:rPr>
          <w:color w:val="080505"/>
          <w:w w:val="105"/>
        </w:rPr>
        <w:t>odor</w:t>
      </w:r>
      <w:r w:rsidR="00000000">
        <w:rPr>
          <w:color w:val="080505"/>
          <w:spacing w:val="34"/>
          <w:w w:val="105"/>
        </w:rPr>
        <w:t xml:space="preserve"> </w:t>
      </w:r>
      <w:r w:rsidR="00000000">
        <w:rPr>
          <w:color w:val="080505"/>
          <w:w w:val="105"/>
        </w:rPr>
        <w:t>of</w:t>
      </w:r>
      <w:r w:rsidR="00000000">
        <w:rPr>
          <w:color w:val="080505"/>
          <w:spacing w:val="32"/>
          <w:w w:val="105"/>
        </w:rPr>
        <w:t xml:space="preserve"> </w:t>
      </w:r>
      <w:r w:rsidR="00000000">
        <w:rPr>
          <w:color w:val="080505"/>
          <w:w w:val="105"/>
        </w:rPr>
        <w:t>a composite mixture.</w:t>
      </w:r>
      <w:r w:rsidR="00000000">
        <w:rPr>
          <w:color w:val="080505"/>
          <w:spacing w:val="35"/>
          <w:w w:val="105"/>
        </w:rPr>
        <w:t xml:space="preserve"> </w:t>
      </w:r>
      <w:r w:rsidR="00000000">
        <w:rPr>
          <w:color w:val="080505"/>
          <w:w w:val="105"/>
        </w:rPr>
        <w:t>The development</w:t>
      </w:r>
      <w:r w:rsidR="00000000">
        <w:rPr>
          <w:color w:val="080505"/>
          <w:spacing w:val="40"/>
          <w:w w:val="105"/>
        </w:rPr>
        <w:t xml:space="preserve"> </w:t>
      </w:r>
      <w:r w:rsidR="00000000">
        <w:rPr>
          <w:color w:val="080505"/>
          <w:w w:val="105"/>
        </w:rPr>
        <w:t>of discrimination techniques</w:t>
      </w:r>
      <w:r w:rsidR="00000000">
        <w:rPr>
          <w:color w:val="080505"/>
          <w:spacing w:val="38"/>
          <w:w w:val="105"/>
        </w:rPr>
        <w:t xml:space="preserve"> </w:t>
      </w:r>
      <w:r w:rsidR="00000000">
        <w:rPr>
          <w:color w:val="080505"/>
          <w:w w:val="105"/>
        </w:rPr>
        <w:t>is a vast area for advanced</w:t>
      </w:r>
      <w:r w:rsidR="00000000">
        <w:rPr>
          <w:color w:val="080505"/>
          <w:spacing w:val="37"/>
          <w:w w:val="105"/>
        </w:rPr>
        <w:t xml:space="preserve"> </w:t>
      </w:r>
      <w:r w:rsidR="00000000">
        <w:rPr>
          <w:color w:val="080505"/>
          <w:w w:val="105"/>
        </w:rPr>
        <w:t>detection and identification of gas and residue components,</w:t>
      </w:r>
      <w:r w:rsidR="00000000">
        <w:rPr>
          <w:color w:val="080505"/>
          <w:spacing w:val="35"/>
          <w:w w:val="105"/>
        </w:rPr>
        <w:t xml:space="preserve"> </w:t>
      </w:r>
      <w:r w:rsidR="00000000">
        <w:rPr>
          <w:color w:val="080505"/>
          <w:w w:val="105"/>
        </w:rPr>
        <w:t>toxic gases etc. The tin oxide based sensor technology</w:t>
      </w:r>
      <w:r w:rsidR="00000000">
        <w:rPr>
          <w:color w:val="080505"/>
          <w:spacing w:val="80"/>
          <w:w w:val="105"/>
        </w:rPr>
        <w:t xml:space="preserve"> </w:t>
      </w:r>
      <w:r w:rsidR="00000000">
        <w:rPr>
          <w:color w:val="080505"/>
          <w:w w:val="105"/>
        </w:rPr>
        <w:t>may</w:t>
      </w:r>
      <w:r w:rsidR="00000000">
        <w:rPr>
          <w:color w:val="080505"/>
          <w:spacing w:val="80"/>
          <w:w w:val="105"/>
        </w:rPr>
        <w:t xml:space="preserve"> </w:t>
      </w:r>
      <w:r w:rsidR="00000000">
        <w:rPr>
          <w:color w:val="080505"/>
          <w:w w:val="105"/>
        </w:rPr>
        <w:t>refer</w:t>
      </w:r>
      <w:r w:rsidR="00000000">
        <w:rPr>
          <w:color w:val="080505"/>
          <w:spacing w:val="80"/>
          <w:w w:val="105"/>
        </w:rPr>
        <w:t xml:space="preserve"> </w:t>
      </w:r>
      <w:r w:rsidR="00000000">
        <w:rPr>
          <w:color w:val="080505"/>
          <w:w w:val="105"/>
        </w:rPr>
        <w:t>to</w:t>
      </w:r>
      <w:r w:rsidR="00000000">
        <w:rPr>
          <w:color w:val="080505"/>
          <w:spacing w:val="80"/>
          <w:w w:val="105"/>
        </w:rPr>
        <w:t xml:space="preserve"> </w:t>
      </w:r>
      <w:r w:rsidR="00000000">
        <w:rPr>
          <w:color w:val="080505"/>
          <w:w w:val="105"/>
        </w:rPr>
        <w:t>a</w:t>
      </w:r>
      <w:r w:rsidR="00000000">
        <w:rPr>
          <w:color w:val="080505"/>
          <w:spacing w:val="80"/>
          <w:w w:val="105"/>
        </w:rPr>
        <w:t xml:space="preserve"> </w:t>
      </w:r>
      <w:r w:rsidR="000213A5">
        <w:rPr>
          <w:color w:val="080505"/>
          <w:w w:val="105"/>
        </w:rPr>
        <w:t>well</w:t>
      </w:r>
      <w:r w:rsidR="000213A5">
        <w:rPr>
          <w:color w:val="080505"/>
          <w:spacing w:val="80"/>
          <w:w w:val="105"/>
        </w:rPr>
        <w:t>-</w:t>
      </w:r>
      <w:r w:rsidR="000213A5">
        <w:rPr>
          <w:color w:val="080505"/>
          <w:w w:val="105"/>
        </w:rPr>
        <w:t>established</w:t>
      </w:r>
      <w:r w:rsidR="00000000">
        <w:rPr>
          <w:color w:val="080505"/>
          <w:spacing w:val="80"/>
          <w:w w:val="150"/>
        </w:rPr>
        <w:t xml:space="preserve"> </w:t>
      </w:r>
      <w:r w:rsidR="00000000">
        <w:rPr>
          <w:color w:val="080505"/>
          <w:w w:val="105"/>
        </w:rPr>
        <w:t>technology</w:t>
      </w:r>
      <w:r w:rsidR="00000000">
        <w:rPr>
          <w:color w:val="080505"/>
          <w:spacing w:val="80"/>
          <w:w w:val="150"/>
        </w:rPr>
        <w:t xml:space="preserve"> </w:t>
      </w:r>
      <w:r w:rsidR="00000000">
        <w:rPr>
          <w:color w:val="080505"/>
          <w:w w:val="105"/>
        </w:rPr>
        <w:t>after</w:t>
      </w:r>
      <w:r w:rsidR="00000000">
        <w:rPr>
          <w:color w:val="080505"/>
          <w:spacing w:val="80"/>
          <w:w w:val="105"/>
        </w:rPr>
        <w:t xml:space="preserve"> </w:t>
      </w:r>
      <w:r w:rsidR="00000000">
        <w:rPr>
          <w:color w:val="080505"/>
          <w:w w:val="105"/>
        </w:rPr>
        <w:t>repeating</w:t>
      </w:r>
      <w:r w:rsidR="00000000">
        <w:rPr>
          <w:color w:val="080505"/>
          <w:spacing w:val="80"/>
          <w:w w:val="150"/>
        </w:rPr>
        <w:t xml:space="preserve"> </w:t>
      </w:r>
      <w:r w:rsidR="00000000">
        <w:rPr>
          <w:color w:val="080505"/>
          <w:w w:val="105"/>
        </w:rPr>
        <w:t>the</w:t>
      </w:r>
      <w:r w:rsidR="00000000">
        <w:rPr>
          <w:color w:val="080505"/>
          <w:spacing w:val="80"/>
          <w:w w:val="105"/>
        </w:rPr>
        <w:t xml:space="preserve"> </w:t>
      </w:r>
      <w:r w:rsidR="00000000">
        <w:rPr>
          <w:color w:val="080505"/>
          <w:w w:val="105"/>
        </w:rPr>
        <w:t>number</w:t>
      </w:r>
      <w:r w:rsidR="00000000">
        <w:rPr>
          <w:color w:val="080505"/>
          <w:spacing w:val="72"/>
          <w:w w:val="105"/>
        </w:rPr>
        <w:t xml:space="preserve"> </w:t>
      </w:r>
      <w:r w:rsidR="00000000">
        <w:rPr>
          <w:color w:val="080505"/>
          <w:w w:val="105"/>
        </w:rPr>
        <w:t>of</w:t>
      </w:r>
    </w:p>
    <w:p w14:paraId="217C4174" w14:textId="4D1DB171" w:rsidR="00E145DE" w:rsidRDefault="00000000">
      <w:pPr>
        <w:pStyle w:val="BodyText"/>
        <w:spacing w:before="26" w:line="350" w:lineRule="auto"/>
        <w:ind w:left="193" w:right="244" w:hanging="5"/>
        <w:rPr>
          <w:color w:val="080505"/>
          <w:w w:val="105"/>
        </w:rPr>
      </w:pPr>
      <w:r>
        <w:rPr>
          <w:color w:val="080505"/>
          <w:w w:val="105"/>
        </w:rPr>
        <w:t>experiments on improving the</w:t>
      </w:r>
      <w:r>
        <w:rPr>
          <w:color w:val="080505"/>
          <w:spacing w:val="-2"/>
          <w:w w:val="105"/>
        </w:rPr>
        <w:t xml:space="preserve"> </w:t>
      </w:r>
      <w:r>
        <w:rPr>
          <w:color w:val="080505"/>
          <w:w w:val="105"/>
        </w:rPr>
        <w:t>discrimination techniques applicable</w:t>
      </w:r>
      <w:r>
        <w:rPr>
          <w:color w:val="080505"/>
          <w:spacing w:val="25"/>
          <w:w w:val="105"/>
        </w:rPr>
        <w:t xml:space="preserve"> </w:t>
      </w:r>
      <w:r>
        <w:rPr>
          <w:color w:val="080505"/>
          <w:w w:val="105"/>
        </w:rPr>
        <w:t>to single as well as multi­ components gas mixtures.</w:t>
      </w:r>
    </w:p>
    <w:p w14:paraId="072D2B66" w14:textId="6AE69862" w:rsidR="000213A5" w:rsidRDefault="000213A5">
      <w:pPr>
        <w:pStyle w:val="BodyText"/>
        <w:spacing w:before="26" w:line="350" w:lineRule="auto"/>
        <w:ind w:left="193" w:right="244" w:hanging="5"/>
        <w:rPr>
          <w:color w:val="080505"/>
          <w:w w:val="105"/>
        </w:rPr>
      </w:pPr>
    </w:p>
    <w:p w14:paraId="2B70C783" w14:textId="4737A0AA" w:rsidR="000213A5" w:rsidRDefault="000213A5">
      <w:pPr>
        <w:pStyle w:val="BodyText"/>
        <w:spacing w:before="26" w:line="350" w:lineRule="auto"/>
        <w:ind w:left="193" w:right="244" w:hanging="5"/>
        <w:rPr>
          <w:color w:val="080505"/>
          <w:w w:val="105"/>
        </w:rPr>
      </w:pPr>
      <w:r>
        <w:rPr>
          <w:color w:val="080505"/>
          <w:w w:val="105"/>
        </w:rPr>
        <w:t>Keywords:</w:t>
      </w:r>
      <w:r w:rsidRPr="000213A5">
        <w:t xml:space="preserve"> </w:t>
      </w:r>
      <w:r w:rsidRPr="000213A5">
        <w:rPr>
          <w:color w:val="080505"/>
          <w:w w:val="105"/>
        </w:rPr>
        <w:t>Tin Oxide, Pattern recognition, Artificial Neural Network, Sensor Array</w:t>
      </w:r>
      <w:r>
        <w:rPr>
          <w:color w:val="080505"/>
          <w:w w:val="105"/>
        </w:rPr>
        <w:t>.</w:t>
      </w:r>
    </w:p>
    <w:p w14:paraId="3C1B7F49" w14:textId="05EEF215" w:rsidR="000213A5" w:rsidRDefault="000213A5">
      <w:pPr>
        <w:pStyle w:val="BodyText"/>
        <w:spacing w:before="26" w:line="350" w:lineRule="auto"/>
        <w:ind w:left="193" w:right="244" w:hanging="5"/>
        <w:rPr>
          <w:color w:val="080505"/>
          <w:w w:val="105"/>
        </w:rPr>
      </w:pPr>
    </w:p>
    <w:p w14:paraId="3AC9CBF2" w14:textId="1A46857D" w:rsidR="000213A5" w:rsidRDefault="000213A5">
      <w:pPr>
        <w:pStyle w:val="BodyText"/>
        <w:spacing w:before="26" w:line="350" w:lineRule="auto"/>
        <w:ind w:left="193" w:right="244" w:hanging="5"/>
        <w:rPr>
          <w:color w:val="080505"/>
          <w:w w:val="105"/>
        </w:rPr>
      </w:pPr>
      <w:r>
        <w:rPr>
          <w:color w:val="080505"/>
          <w:w w:val="105"/>
        </w:rPr>
        <w:t>References:</w:t>
      </w:r>
    </w:p>
    <w:p w14:paraId="581B3989" w14:textId="4890140C" w:rsidR="00040F7C" w:rsidRDefault="00040F7C" w:rsidP="00040F7C">
      <w:pPr>
        <w:pStyle w:val="Heading2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bCs w:val="0"/>
          <w:color w:val="2E2E2E"/>
          <w:sz w:val="24"/>
          <w:szCs w:val="24"/>
        </w:rPr>
      </w:pPr>
      <w:r w:rsidRPr="00040F7C">
        <w:rPr>
          <w:b w:val="0"/>
          <w:bCs w:val="0"/>
          <w:color w:val="2E2E2E"/>
          <w:sz w:val="24"/>
          <w:szCs w:val="24"/>
        </w:rPr>
        <w:t xml:space="preserve">J.F. </w:t>
      </w:r>
      <w:r w:rsidR="00DF70FE" w:rsidRPr="00040F7C">
        <w:rPr>
          <w:b w:val="0"/>
          <w:bCs w:val="0"/>
          <w:color w:val="2E2E2E"/>
          <w:sz w:val="24"/>
          <w:szCs w:val="24"/>
        </w:rPr>
        <w:t>McAleer, P.T.</w:t>
      </w:r>
      <w:r w:rsidRPr="00040F7C">
        <w:rPr>
          <w:b w:val="0"/>
          <w:bCs w:val="0"/>
          <w:color w:val="2E2E2E"/>
          <w:sz w:val="24"/>
          <w:szCs w:val="24"/>
        </w:rPr>
        <w:t xml:space="preserve"> Moseley, J.O.W. Norris, D.E. Williams, P. Taylor, B.C. Tofield, Materials Chemistry and Physics, 17(1987), 577</w:t>
      </w:r>
    </w:p>
    <w:p w14:paraId="7E246DFC" w14:textId="5EA64268" w:rsidR="00040F7C" w:rsidRPr="00040F7C" w:rsidRDefault="00040F7C" w:rsidP="00040F7C">
      <w:pPr>
        <w:pStyle w:val="Heading2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bCs w:val="0"/>
          <w:color w:val="2E2E2E"/>
          <w:sz w:val="24"/>
          <w:szCs w:val="24"/>
        </w:rPr>
      </w:pPr>
      <w:r w:rsidRPr="00040F7C">
        <w:rPr>
          <w:b w:val="0"/>
          <w:bCs w:val="0"/>
          <w:color w:val="2E2E2E"/>
          <w:sz w:val="24"/>
          <w:szCs w:val="24"/>
        </w:rPr>
        <w:t>Qu Zhou</w:t>
      </w:r>
      <w:r>
        <w:rPr>
          <w:b w:val="0"/>
          <w:bCs w:val="0"/>
          <w:color w:val="2E2E2E"/>
          <w:sz w:val="24"/>
          <w:szCs w:val="24"/>
        </w:rPr>
        <w:t>,</w:t>
      </w:r>
      <w:r w:rsidRPr="00040F7C">
        <w:rPr>
          <w:b w:val="0"/>
          <w:bCs w:val="0"/>
          <w:color w:val="2E2E2E"/>
          <w:sz w:val="24"/>
          <w:szCs w:val="24"/>
        </w:rPr>
        <w:t xml:space="preserve"> Weigen Chen</w:t>
      </w:r>
      <w:r>
        <w:rPr>
          <w:b w:val="0"/>
          <w:bCs w:val="0"/>
          <w:color w:val="2E2E2E"/>
          <w:sz w:val="24"/>
          <w:szCs w:val="24"/>
        </w:rPr>
        <w:t xml:space="preserve">, </w:t>
      </w:r>
      <w:r w:rsidRPr="00040F7C">
        <w:rPr>
          <w:b w:val="0"/>
          <w:bCs w:val="0"/>
          <w:color w:val="2E2E2E"/>
          <w:sz w:val="24"/>
          <w:szCs w:val="24"/>
        </w:rPr>
        <w:t xml:space="preserve"> Lingna Xu</w:t>
      </w:r>
      <w:r>
        <w:rPr>
          <w:b w:val="0"/>
          <w:bCs w:val="0"/>
          <w:color w:val="2E2E2E"/>
          <w:sz w:val="24"/>
          <w:szCs w:val="24"/>
        </w:rPr>
        <w:t>,</w:t>
      </w:r>
      <w:r w:rsidRPr="00040F7C">
        <w:rPr>
          <w:b w:val="0"/>
          <w:bCs w:val="0"/>
          <w:color w:val="2E2E2E"/>
          <w:sz w:val="24"/>
          <w:szCs w:val="24"/>
        </w:rPr>
        <w:t xml:space="preserve"> Rajesh Kumar, Yingang Gui , Zhongyong Zhao, Chao Tang</w:t>
      </w:r>
      <w:r>
        <w:rPr>
          <w:b w:val="0"/>
          <w:bCs w:val="0"/>
          <w:color w:val="2E2E2E"/>
          <w:sz w:val="24"/>
          <w:szCs w:val="24"/>
        </w:rPr>
        <w:t xml:space="preserve">, </w:t>
      </w:r>
      <w:r w:rsidRPr="00040F7C">
        <w:rPr>
          <w:b w:val="0"/>
          <w:bCs w:val="0"/>
          <w:color w:val="2E2E2E"/>
          <w:sz w:val="24"/>
          <w:szCs w:val="24"/>
        </w:rPr>
        <w:t xml:space="preserve"> Shiping Zhu, </w:t>
      </w:r>
      <w:hyperlink r:id="rId7" w:tooltip="Go to Ceramics International on ScienceDirect" w:history="1">
        <w:r w:rsidRPr="00040F7C">
          <w:rPr>
            <w:rStyle w:val="anchor-text"/>
            <w:b w:val="0"/>
            <w:bCs w:val="0"/>
            <w:color w:val="2E2E2E"/>
            <w:sz w:val="24"/>
            <w:szCs w:val="24"/>
          </w:rPr>
          <w:t>Ceramics International</w:t>
        </w:r>
      </w:hyperlink>
      <w:r w:rsidRPr="00040F7C">
        <w:rPr>
          <w:b w:val="0"/>
          <w:bCs w:val="0"/>
          <w:color w:val="2E2E2E"/>
          <w:sz w:val="24"/>
          <w:szCs w:val="24"/>
        </w:rPr>
        <w:t>, 44(2018) 4392</w:t>
      </w:r>
    </w:p>
    <w:p w14:paraId="708BE962" w14:textId="569C5BD9" w:rsidR="00040F7C" w:rsidRPr="00040F7C" w:rsidRDefault="00040F7C" w:rsidP="00040F7C">
      <w:pPr>
        <w:pStyle w:val="Heading2"/>
        <w:spacing w:before="0" w:beforeAutospacing="0" w:after="0" w:afterAutospacing="0"/>
        <w:ind w:left="360"/>
        <w:jc w:val="both"/>
        <w:rPr>
          <w:rFonts w:ascii="Arial" w:hAnsi="Arial" w:cs="Arial"/>
          <w:b w:val="0"/>
          <w:bCs w:val="0"/>
          <w:color w:val="2E2E2E"/>
        </w:rPr>
      </w:pPr>
    </w:p>
    <w:p w14:paraId="1E7BD505" w14:textId="73B59929" w:rsidR="000213A5" w:rsidRPr="00040F7C" w:rsidRDefault="000213A5">
      <w:pPr>
        <w:pStyle w:val="BodyText"/>
        <w:spacing w:before="26" w:line="350" w:lineRule="auto"/>
        <w:ind w:left="193" w:right="244" w:hanging="5"/>
        <w:rPr>
          <w:lang w:val="en-IN"/>
        </w:rPr>
      </w:pPr>
    </w:p>
    <w:p w14:paraId="3040928F" w14:textId="77777777" w:rsidR="00E145DE" w:rsidRDefault="00E145DE">
      <w:pPr>
        <w:pStyle w:val="BodyText"/>
        <w:rPr>
          <w:sz w:val="26"/>
        </w:rPr>
      </w:pPr>
    </w:p>
    <w:p w14:paraId="384339D0" w14:textId="77777777" w:rsidR="00E145DE" w:rsidRDefault="00E145DE">
      <w:pPr>
        <w:pStyle w:val="BodyText"/>
        <w:rPr>
          <w:sz w:val="26"/>
        </w:rPr>
      </w:pPr>
    </w:p>
    <w:p w14:paraId="060DAD71" w14:textId="77777777" w:rsidR="00E145DE" w:rsidRDefault="00E145DE">
      <w:pPr>
        <w:pStyle w:val="BodyText"/>
        <w:rPr>
          <w:sz w:val="26"/>
        </w:rPr>
      </w:pPr>
    </w:p>
    <w:p w14:paraId="55C38976" w14:textId="77777777" w:rsidR="00E145DE" w:rsidRDefault="00E145DE">
      <w:pPr>
        <w:pStyle w:val="BodyText"/>
        <w:rPr>
          <w:sz w:val="26"/>
        </w:rPr>
      </w:pPr>
    </w:p>
    <w:p w14:paraId="497D63A9" w14:textId="77777777" w:rsidR="00E145DE" w:rsidRDefault="00E145DE">
      <w:pPr>
        <w:pStyle w:val="BodyText"/>
        <w:rPr>
          <w:sz w:val="26"/>
        </w:rPr>
      </w:pPr>
    </w:p>
    <w:p w14:paraId="6A652488" w14:textId="77777777" w:rsidR="00E145DE" w:rsidRDefault="00E145DE">
      <w:pPr>
        <w:pStyle w:val="BodyText"/>
        <w:rPr>
          <w:sz w:val="26"/>
        </w:rPr>
      </w:pPr>
    </w:p>
    <w:p w14:paraId="453762F4" w14:textId="77777777" w:rsidR="00E145DE" w:rsidRDefault="00E145DE">
      <w:pPr>
        <w:pStyle w:val="BodyText"/>
        <w:rPr>
          <w:sz w:val="26"/>
        </w:rPr>
      </w:pPr>
    </w:p>
    <w:p w14:paraId="78DBF38B" w14:textId="77777777" w:rsidR="00E145DE" w:rsidRDefault="00E145DE">
      <w:pPr>
        <w:pStyle w:val="BodyText"/>
        <w:rPr>
          <w:sz w:val="26"/>
        </w:rPr>
      </w:pPr>
    </w:p>
    <w:p w14:paraId="291B1196" w14:textId="358811D5" w:rsidR="00E145DE" w:rsidRDefault="00E145DE">
      <w:pPr>
        <w:spacing w:before="179"/>
        <w:ind w:left="2582" w:right="2809"/>
        <w:jc w:val="center"/>
      </w:pPr>
    </w:p>
    <w:sectPr w:rsidR="00E145DE">
      <w:type w:val="continuous"/>
      <w:pgSz w:w="11900" w:h="16840"/>
      <w:pgMar w:top="160" w:right="1080" w:bottom="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F8356A"/>
    <w:multiLevelType w:val="hybridMultilevel"/>
    <w:tmpl w:val="E932C332"/>
    <w:lvl w:ilvl="0" w:tplc="EFCE6AD4">
      <w:numFmt w:val="bullet"/>
      <w:lvlText w:val="•"/>
      <w:lvlJc w:val="left"/>
      <w:pPr>
        <w:ind w:left="3229" w:hanging="2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80505"/>
        <w:w w:val="48"/>
        <w:sz w:val="25"/>
        <w:szCs w:val="25"/>
      </w:rPr>
    </w:lvl>
    <w:lvl w:ilvl="1" w:tplc="BD24B526">
      <w:numFmt w:val="bullet"/>
      <w:lvlText w:val="•"/>
      <w:lvlJc w:val="left"/>
      <w:pPr>
        <w:ind w:left="3858" w:hanging="237"/>
      </w:pPr>
      <w:rPr>
        <w:rFonts w:hint="default"/>
      </w:rPr>
    </w:lvl>
    <w:lvl w:ilvl="2" w:tplc="F8AEB1F0">
      <w:numFmt w:val="bullet"/>
      <w:lvlText w:val="•"/>
      <w:lvlJc w:val="left"/>
      <w:pPr>
        <w:ind w:left="4496" w:hanging="237"/>
      </w:pPr>
      <w:rPr>
        <w:rFonts w:hint="default"/>
      </w:rPr>
    </w:lvl>
    <w:lvl w:ilvl="3" w:tplc="C02ABF7E">
      <w:numFmt w:val="bullet"/>
      <w:lvlText w:val="•"/>
      <w:lvlJc w:val="left"/>
      <w:pPr>
        <w:ind w:left="5134" w:hanging="237"/>
      </w:pPr>
      <w:rPr>
        <w:rFonts w:hint="default"/>
      </w:rPr>
    </w:lvl>
    <w:lvl w:ilvl="4" w:tplc="EBE43316">
      <w:numFmt w:val="bullet"/>
      <w:lvlText w:val="•"/>
      <w:lvlJc w:val="left"/>
      <w:pPr>
        <w:ind w:left="5772" w:hanging="237"/>
      </w:pPr>
      <w:rPr>
        <w:rFonts w:hint="default"/>
      </w:rPr>
    </w:lvl>
    <w:lvl w:ilvl="5" w:tplc="314CACB4">
      <w:numFmt w:val="bullet"/>
      <w:lvlText w:val="•"/>
      <w:lvlJc w:val="left"/>
      <w:pPr>
        <w:ind w:left="6410" w:hanging="237"/>
      </w:pPr>
      <w:rPr>
        <w:rFonts w:hint="default"/>
      </w:rPr>
    </w:lvl>
    <w:lvl w:ilvl="6" w:tplc="23A85AC6">
      <w:numFmt w:val="bullet"/>
      <w:lvlText w:val="•"/>
      <w:lvlJc w:val="left"/>
      <w:pPr>
        <w:ind w:left="7048" w:hanging="237"/>
      </w:pPr>
      <w:rPr>
        <w:rFonts w:hint="default"/>
      </w:rPr>
    </w:lvl>
    <w:lvl w:ilvl="7" w:tplc="D722BD4E">
      <w:numFmt w:val="bullet"/>
      <w:lvlText w:val="•"/>
      <w:lvlJc w:val="left"/>
      <w:pPr>
        <w:ind w:left="7686" w:hanging="237"/>
      </w:pPr>
      <w:rPr>
        <w:rFonts w:hint="default"/>
      </w:rPr>
    </w:lvl>
    <w:lvl w:ilvl="8" w:tplc="E7DEBD4E">
      <w:numFmt w:val="bullet"/>
      <w:lvlText w:val="•"/>
      <w:lvlJc w:val="left"/>
      <w:pPr>
        <w:ind w:left="8324" w:hanging="237"/>
      </w:pPr>
      <w:rPr>
        <w:rFonts w:hint="default"/>
      </w:rPr>
    </w:lvl>
  </w:abstractNum>
  <w:abstractNum w:abstractNumId="1" w15:restartNumberingAfterBreak="0">
    <w:nsid w:val="7302659F"/>
    <w:multiLevelType w:val="hybridMultilevel"/>
    <w:tmpl w:val="7E8053D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5281149">
    <w:abstractNumId w:val="0"/>
  </w:num>
  <w:num w:numId="2" w16cid:durableId="726076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Q0s7Q0NrCwMDaxtDBU0lEKTi0uzszPAykwqgUAyEsWESwAAAA="/>
  </w:docVars>
  <w:rsids>
    <w:rsidRoot w:val="00E145DE"/>
    <w:rsid w:val="000213A5"/>
    <w:rsid w:val="00040F7C"/>
    <w:rsid w:val="00DF70FE"/>
    <w:rsid w:val="00E145DE"/>
    <w:rsid w:val="00E7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95E05"/>
  <w15:docId w15:val="{17F7340C-56FA-45DE-9809-91EF904B0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040F7C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ind w:left="341" w:right="244" w:firstLine="3228"/>
    </w:pPr>
    <w:rPr>
      <w:b/>
      <w:bCs/>
      <w:sz w:val="31"/>
      <w:szCs w:val="31"/>
    </w:rPr>
  </w:style>
  <w:style w:type="paragraph" w:styleId="ListParagraph">
    <w:name w:val="List Paragraph"/>
    <w:basedOn w:val="Normal"/>
    <w:uiPriority w:val="1"/>
    <w:qFormat/>
    <w:pPr>
      <w:spacing w:before="123" w:line="360" w:lineRule="exact"/>
      <w:ind w:left="3229" w:hanging="237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aperAuthor">
    <w:name w:val="Paper Author"/>
    <w:basedOn w:val="Normal"/>
    <w:rsid w:val="000213A5"/>
    <w:pPr>
      <w:widowControl/>
      <w:autoSpaceDE/>
      <w:autoSpaceDN/>
      <w:spacing w:before="360" w:after="360"/>
      <w:jc w:val="center"/>
    </w:pPr>
    <w:rPr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0213A5"/>
    <w:rPr>
      <w:color w:val="0000FF" w:themeColor="hyperlink"/>
      <w:u w:val="single"/>
    </w:rPr>
  </w:style>
  <w:style w:type="character" w:customStyle="1" w:styleId="react-xocs-alternative-link">
    <w:name w:val="react-xocs-alternative-link"/>
    <w:basedOn w:val="DefaultParagraphFont"/>
    <w:rsid w:val="000213A5"/>
  </w:style>
  <w:style w:type="character" w:customStyle="1" w:styleId="given-name">
    <w:name w:val="given-name"/>
    <w:basedOn w:val="DefaultParagraphFont"/>
    <w:rsid w:val="000213A5"/>
  </w:style>
  <w:style w:type="character" w:customStyle="1" w:styleId="text">
    <w:name w:val="text"/>
    <w:basedOn w:val="DefaultParagraphFont"/>
    <w:rsid w:val="000213A5"/>
  </w:style>
  <w:style w:type="character" w:customStyle="1" w:styleId="author-ref">
    <w:name w:val="author-ref"/>
    <w:basedOn w:val="DefaultParagraphFont"/>
    <w:rsid w:val="000213A5"/>
  </w:style>
  <w:style w:type="character" w:customStyle="1" w:styleId="Heading2Char">
    <w:name w:val="Heading 2 Char"/>
    <w:basedOn w:val="DefaultParagraphFont"/>
    <w:link w:val="Heading2"/>
    <w:uiPriority w:val="9"/>
    <w:rsid w:val="00040F7C"/>
    <w:rPr>
      <w:rFonts w:ascii="Times New Roman" w:eastAsia="Times New Roman" w:hAnsi="Times New Roman" w:cs="Times New Roman"/>
      <w:b/>
      <w:bCs/>
      <w:sz w:val="36"/>
      <w:szCs w:val="36"/>
      <w:lang w:val="en-IN" w:eastAsia="en-IN"/>
    </w:rPr>
  </w:style>
  <w:style w:type="character" w:customStyle="1" w:styleId="anchor-text">
    <w:name w:val="anchor-text"/>
    <w:basedOn w:val="DefaultParagraphFont"/>
    <w:rsid w:val="00040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6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ciencedirect.com/journal/ceramics-internation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lu@iftmuniversity.ac.in" TargetMode="External"/><Relationship Id="rId5" Type="http://schemas.openxmlformats.org/officeDocument/2006/relationships/hyperlink" Target="mailto:shalu268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Doc 02-12-2023 15.22</vt:lpstr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Doc 02-12-2023 15.22</dc:title>
  <dc:subject>New Doc 02-12-2023 15.22</dc:subject>
  <dc:creator>OKEN Scanner</dc:creator>
  <cp:lastModifiedBy>SA5135</cp:lastModifiedBy>
  <cp:revision>4</cp:revision>
  <dcterms:created xsi:type="dcterms:W3CDTF">2023-02-27T11:12:00Z</dcterms:created>
  <dcterms:modified xsi:type="dcterms:W3CDTF">2023-02-28T15:03:00Z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