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E29D" w14:textId="112483CB" w:rsidR="0062320B" w:rsidRDefault="0062320B" w:rsidP="0062320B">
      <w:pPr>
        <w:pStyle w:val="Bodytext"/>
      </w:pPr>
    </w:p>
    <w:p w14:paraId="40E0C5A8" w14:textId="0A0B9FBE" w:rsidR="0062320B" w:rsidRDefault="0062320B" w:rsidP="0062320B">
      <w:pPr>
        <w:pStyle w:val="BodytextIndented"/>
      </w:pPr>
    </w:p>
    <w:p w14:paraId="2D50DC7C" w14:textId="77777777" w:rsidR="0062320B" w:rsidRPr="003651AB" w:rsidRDefault="0062320B" w:rsidP="0062320B">
      <w:pPr>
        <w:jc w:val="center"/>
        <w:rPr>
          <w:rFonts w:cs="Times"/>
          <w:b/>
          <w:bCs/>
          <w:sz w:val="34"/>
          <w:szCs w:val="34"/>
          <w:lang w:val="en-US"/>
        </w:rPr>
      </w:pPr>
      <w:r w:rsidRPr="003651AB">
        <w:rPr>
          <w:rFonts w:cs="Times"/>
          <w:b/>
          <w:bCs/>
          <w:sz w:val="34"/>
          <w:szCs w:val="34"/>
          <w:lang w:val="en-US"/>
        </w:rPr>
        <w:t>Green Synthesis of Copper Nanoparticles by Using Macaranga Indica for Biomedical and Drinking Water Purification Applications</w:t>
      </w:r>
    </w:p>
    <w:p w14:paraId="47D425B4" w14:textId="77777777" w:rsidR="008718F6" w:rsidRDefault="008718F6" w:rsidP="0062320B">
      <w:pPr>
        <w:jc w:val="center"/>
        <w:rPr>
          <w:rFonts w:cs="Times"/>
          <w:b/>
          <w:bCs/>
          <w:szCs w:val="22"/>
          <w:u w:val="single"/>
          <w:lang w:val="en-US"/>
        </w:rPr>
      </w:pPr>
    </w:p>
    <w:p w14:paraId="12275066" w14:textId="0A32542E" w:rsidR="0062320B" w:rsidRDefault="0062320B" w:rsidP="0062320B">
      <w:pPr>
        <w:jc w:val="center"/>
        <w:rPr>
          <w:rFonts w:cs="Times"/>
          <w:szCs w:val="22"/>
          <w:lang w:val="en-US"/>
        </w:rPr>
      </w:pPr>
      <w:r w:rsidRPr="003651AB">
        <w:rPr>
          <w:rFonts w:cs="Times"/>
          <w:b/>
          <w:bCs/>
          <w:szCs w:val="22"/>
          <w:u w:val="single"/>
          <w:lang w:val="en-US"/>
        </w:rPr>
        <w:t xml:space="preserve">Gajanan </w:t>
      </w:r>
      <w:proofErr w:type="spellStart"/>
      <w:proofErr w:type="gramStart"/>
      <w:r w:rsidRPr="003651AB">
        <w:rPr>
          <w:rFonts w:cs="Times"/>
          <w:b/>
          <w:bCs/>
          <w:szCs w:val="22"/>
          <w:u w:val="single"/>
          <w:lang w:val="en-US"/>
        </w:rPr>
        <w:t>Hegde</w:t>
      </w:r>
      <w:r w:rsidRPr="003651AB">
        <w:rPr>
          <w:rFonts w:cs="Times"/>
          <w:b/>
          <w:bCs/>
          <w:szCs w:val="22"/>
          <w:u w:val="single"/>
          <w:vertAlign w:val="superscript"/>
          <w:lang w:val="en-US"/>
        </w:rPr>
        <w:t>a,b</w:t>
      </w:r>
      <w:proofErr w:type="spellEnd"/>
      <w:proofErr w:type="gramEnd"/>
      <w:r w:rsidRPr="003651AB">
        <w:rPr>
          <w:rFonts w:cs="Times"/>
          <w:b/>
          <w:bCs/>
          <w:szCs w:val="22"/>
          <w:lang w:val="en-US"/>
        </w:rPr>
        <w:t xml:space="preserve">, </w:t>
      </w:r>
      <w:r w:rsidRPr="003651AB">
        <w:rPr>
          <w:rFonts w:cs="Times"/>
          <w:szCs w:val="22"/>
          <w:lang w:val="en-US"/>
        </w:rPr>
        <w:t xml:space="preserve">Tanuja </w:t>
      </w:r>
      <w:proofErr w:type="spellStart"/>
      <w:r w:rsidRPr="003651AB">
        <w:rPr>
          <w:rFonts w:cs="Times"/>
          <w:szCs w:val="22"/>
          <w:lang w:val="en-US"/>
        </w:rPr>
        <w:t>Khadre</w:t>
      </w:r>
      <w:r w:rsidRPr="003651AB">
        <w:rPr>
          <w:rFonts w:cs="Times"/>
          <w:szCs w:val="22"/>
          <w:vertAlign w:val="superscript"/>
          <w:lang w:val="en-US"/>
        </w:rPr>
        <w:t>b</w:t>
      </w:r>
      <w:proofErr w:type="spellEnd"/>
      <w:r w:rsidR="008718F6">
        <w:rPr>
          <w:rFonts w:cs="Times"/>
          <w:szCs w:val="22"/>
          <w:vertAlign w:val="superscript"/>
          <w:lang w:val="en-US"/>
        </w:rPr>
        <w:t xml:space="preserve">  </w:t>
      </w:r>
    </w:p>
    <w:p w14:paraId="0BBA6E9E" w14:textId="77777777" w:rsidR="008718F6" w:rsidRPr="008718F6" w:rsidRDefault="008718F6" w:rsidP="0062320B">
      <w:pPr>
        <w:jc w:val="center"/>
        <w:rPr>
          <w:rFonts w:cs="Times"/>
          <w:szCs w:val="22"/>
          <w:lang w:val="en-US"/>
        </w:rPr>
      </w:pPr>
    </w:p>
    <w:p w14:paraId="14AF976A" w14:textId="77777777" w:rsidR="0062320B" w:rsidRPr="003651AB" w:rsidRDefault="0062320B" w:rsidP="0062320B">
      <w:pPr>
        <w:pStyle w:val="ListParagraph"/>
        <w:numPr>
          <w:ilvl w:val="0"/>
          <w:numId w:val="5"/>
        </w:numPr>
        <w:ind w:left="714" w:hanging="357"/>
        <w:jc w:val="center"/>
        <w:rPr>
          <w:rFonts w:ascii="Times" w:hAnsi="Times" w:cs="Times"/>
          <w:lang w:val="en-US"/>
        </w:rPr>
      </w:pPr>
      <w:r w:rsidRPr="003651AB">
        <w:rPr>
          <w:rFonts w:ascii="Times" w:hAnsi="Times" w:cs="Times"/>
          <w:lang w:val="en-US"/>
        </w:rPr>
        <w:t>Environmental Lab, Indian Institute for Human Settlements, Bengaluru</w:t>
      </w:r>
    </w:p>
    <w:p w14:paraId="2F507DA6" w14:textId="1811B027" w:rsidR="0062320B" w:rsidRPr="003651AB" w:rsidRDefault="0062320B" w:rsidP="0062320B">
      <w:pPr>
        <w:pStyle w:val="ListParagraph"/>
        <w:numPr>
          <w:ilvl w:val="0"/>
          <w:numId w:val="5"/>
        </w:numPr>
        <w:ind w:left="714" w:hanging="357"/>
        <w:jc w:val="center"/>
        <w:rPr>
          <w:rFonts w:ascii="Times" w:hAnsi="Times" w:cs="Times"/>
          <w:lang w:val="en-US"/>
        </w:rPr>
      </w:pPr>
      <w:r w:rsidRPr="003651AB">
        <w:rPr>
          <w:rFonts w:ascii="Times" w:hAnsi="Times" w:cs="Times"/>
          <w:lang w:val="en-US"/>
        </w:rPr>
        <w:t>Department of Chemistry, APJ Abdul Kalam University, Indore</w:t>
      </w:r>
    </w:p>
    <w:p w14:paraId="7AE0865D" w14:textId="12D1C603" w:rsidR="003651AB" w:rsidRPr="008718F6" w:rsidRDefault="008718F6" w:rsidP="003651AB">
      <w:pPr>
        <w:pStyle w:val="ListParagraph"/>
        <w:jc w:val="center"/>
        <w:rPr>
          <w:rFonts w:ascii="Times" w:hAnsi="Times" w:cs="Times"/>
          <w:vertAlign w:val="superscript"/>
          <w:lang w:val="en-US"/>
        </w:rPr>
      </w:pPr>
      <w:hyperlink r:id="rId8" w:history="1">
        <w:r w:rsidRPr="008718F6">
          <w:rPr>
            <w:rStyle w:val="Hyperlink"/>
            <w:rFonts w:ascii="Times" w:hAnsi="Times" w:cs="Times"/>
            <w:vertAlign w:val="superscript"/>
            <w:lang w:val="en-US"/>
          </w:rPr>
          <w:t>ghegde@iihs.ac.in</w:t>
        </w:r>
      </w:hyperlink>
      <w:r w:rsidRPr="008718F6">
        <w:rPr>
          <w:rFonts w:ascii="Times" w:hAnsi="Times" w:cs="Times"/>
          <w:vertAlign w:val="superscript"/>
          <w:lang w:val="en-US"/>
        </w:rPr>
        <w:t>/urgaju@gmail.com</w:t>
      </w:r>
    </w:p>
    <w:p w14:paraId="799F99E9" w14:textId="77777777" w:rsidR="003651AB" w:rsidRDefault="003651AB" w:rsidP="003651AB">
      <w:pPr>
        <w:pStyle w:val="ListParagraph"/>
        <w:ind w:left="714"/>
        <w:rPr>
          <w:rFonts w:ascii="Times New Roman" w:hAnsi="Times New Roman" w:cs="Times New Roman"/>
          <w:sz w:val="20"/>
          <w:szCs w:val="20"/>
          <w:lang w:val="en-US"/>
        </w:rPr>
      </w:pPr>
    </w:p>
    <w:p w14:paraId="3DF10F5D" w14:textId="1BA70A80" w:rsidR="0062320B" w:rsidRPr="003651AB" w:rsidRDefault="0062320B" w:rsidP="0062320B">
      <w:pPr>
        <w:rPr>
          <w:rFonts w:cs="Times"/>
          <w:lang w:val="en-US"/>
        </w:rPr>
      </w:pPr>
      <w:r w:rsidRPr="003651AB">
        <w:rPr>
          <w:rFonts w:cs="Times"/>
          <w:b/>
          <w:bCs/>
          <w:lang w:val="en-US"/>
        </w:rPr>
        <w:t>Key Words</w:t>
      </w:r>
      <w:r w:rsidRPr="003651AB">
        <w:rPr>
          <w:rFonts w:cs="Times"/>
          <w:lang w:val="en-US"/>
        </w:rPr>
        <w:t xml:space="preserve">: Copper Nano Particles, Macaranga Indica, Drinking water purification, Biomedical </w:t>
      </w:r>
      <w:r w:rsidR="003651AB" w:rsidRPr="003651AB">
        <w:rPr>
          <w:rFonts w:cs="Times"/>
          <w:lang w:val="en-US"/>
        </w:rPr>
        <w:t>applications.</w:t>
      </w:r>
      <w:r w:rsidRPr="003651AB">
        <w:rPr>
          <w:rFonts w:cs="Times"/>
          <w:lang w:val="en-US"/>
        </w:rPr>
        <w:t xml:space="preserve"> </w:t>
      </w:r>
    </w:p>
    <w:p w14:paraId="7AFBEA1A" w14:textId="3A851146" w:rsidR="0062320B" w:rsidRDefault="0062320B" w:rsidP="0062320B">
      <w:pPr>
        <w:pStyle w:val="BodytextIndented"/>
      </w:pPr>
    </w:p>
    <w:p w14:paraId="1DF48758" w14:textId="058AC111" w:rsidR="0062320B" w:rsidRPr="003651AB" w:rsidRDefault="0062320B" w:rsidP="0062320B">
      <w:pPr>
        <w:pStyle w:val="BodytextIndented"/>
        <w:rPr>
          <w:rFonts w:cs="Times"/>
        </w:rPr>
      </w:pPr>
      <w:r w:rsidRPr="003651AB">
        <w:rPr>
          <w:rFonts w:cs="Times"/>
        </w:rPr>
        <w:t xml:space="preserve">Green synthesis of stable copper nanoparticles is carried out by using Macaranga indica plant extract. Macaranga indica is a medicinal plant widely available in the western ghats region of Karnataka. This plant has medicinal properties like antibacterial, antioxidant, antidiabetic, cytotoxic, and antidysentery and is commonly used by village peoples of the western ghat region. In this present study, we have used bark extract of M. indica to prepare stable copper nanoparticles using the microwave irrigation method.  Synthesized nanoparticles are characterized by using various techniques like UV-vis spectra, XRD, FESEM, EDX, and FTIR. The above techniques used here confirm that the synthesized nanoparticles are monodispersed crystalline structure, spherical in shape, and have a size of </w:t>
      </w:r>
      <w:r w:rsidRPr="003651AB">
        <w:rPr>
          <w:rFonts w:cs="Times"/>
        </w:rPr>
        <w:sym w:font="Symbol" w:char="F07E"/>
      </w:r>
      <w:r w:rsidRPr="003651AB">
        <w:rPr>
          <w:rFonts w:cs="Times"/>
        </w:rPr>
        <w:t>22 nm. These green synthesized nanoparticles have shown effective removal of bacteria like E. coli and thermotolerant bacteria in the drinking water samples. These are also having good antioxidant and antifungal properties when compared with the standards</w:t>
      </w:r>
      <w:r w:rsidRPr="003651AB">
        <w:rPr>
          <w:rFonts w:cs="Times"/>
        </w:rPr>
        <w:t xml:space="preserve">. </w:t>
      </w:r>
    </w:p>
    <w:p w14:paraId="371D5F46" w14:textId="7CDCDFCF" w:rsidR="0062320B" w:rsidRDefault="0062320B" w:rsidP="0062320B">
      <w:pPr>
        <w:pStyle w:val="BodytextIndented"/>
        <w:rPr>
          <w:rFonts w:ascii="Times New Roman" w:hAnsi="Times New Roman"/>
          <w:sz w:val="24"/>
          <w:szCs w:val="24"/>
        </w:rPr>
      </w:pPr>
    </w:p>
    <w:p w14:paraId="4083112B" w14:textId="7F3679F5" w:rsidR="0062320B" w:rsidRDefault="0062320B" w:rsidP="0062320B">
      <w:pPr>
        <w:pStyle w:val="BodytextIndented"/>
        <w:rPr>
          <w:rFonts w:ascii="Times New Roman" w:hAnsi="Times New Roman"/>
          <w:sz w:val="24"/>
          <w:szCs w:val="24"/>
        </w:rPr>
      </w:pPr>
    </w:p>
    <w:p w14:paraId="67F195F3" w14:textId="095D38B8" w:rsidR="0062320B" w:rsidRPr="003651AB" w:rsidRDefault="0062320B" w:rsidP="0062320B">
      <w:pPr>
        <w:pStyle w:val="BodytextIndented"/>
        <w:ind w:firstLine="0"/>
        <w:rPr>
          <w:rFonts w:cs="Times"/>
          <w:b/>
          <w:bCs/>
        </w:rPr>
      </w:pPr>
      <w:r w:rsidRPr="003651AB">
        <w:rPr>
          <w:rFonts w:cs="Times"/>
          <w:b/>
          <w:bCs/>
        </w:rPr>
        <w:t xml:space="preserve">References: </w:t>
      </w:r>
    </w:p>
    <w:p w14:paraId="07144F5A" w14:textId="2DDEFE02" w:rsidR="003651AB" w:rsidRPr="003651AB" w:rsidRDefault="003651AB" w:rsidP="003651AB">
      <w:pPr>
        <w:pStyle w:val="ListParagraph"/>
        <w:autoSpaceDE w:val="0"/>
        <w:autoSpaceDN w:val="0"/>
        <w:adjustRightInd w:val="0"/>
        <w:spacing w:before="240" w:after="120" w:line="408" w:lineRule="auto"/>
        <w:ind w:hanging="720"/>
        <w:jc w:val="both"/>
        <w:rPr>
          <w:rFonts w:ascii="Times" w:eastAsia="Calibri" w:hAnsi="Times" w:cs="Times"/>
        </w:rPr>
      </w:pPr>
      <w:r w:rsidRPr="003651AB">
        <w:rPr>
          <w:rFonts w:ascii="Times" w:eastAsia="Calibri" w:hAnsi="Times" w:cs="Times"/>
        </w:rPr>
        <w:t>[1].</w:t>
      </w:r>
      <w:r w:rsidRPr="003651AB">
        <w:rPr>
          <w:rFonts w:ascii="Times" w:eastAsia="Calibri" w:hAnsi="Times" w:cs="Times"/>
        </w:rPr>
        <w:tab/>
        <w:t xml:space="preserve">R. </w:t>
      </w:r>
      <w:proofErr w:type="spellStart"/>
      <w:r w:rsidRPr="003651AB">
        <w:rPr>
          <w:rFonts w:ascii="Times" w:eastAsia="Calibri" w:hAnsi="Times" w:cs="Times"/>
        </w:rPr>
        <w:t>Jeyaraman</w:t>
      </w:r>
      <w:proofErr w:type="spellEnd"/>
      <w:r w:rsidRPr="003651AB">
        <w:rPr>
          <w:rFonts w:ascii="Times" w:eastAsia="Calibri" w:hAnsi="Times" w:cs="Times"/>
        </w:rPr>
        <w:t xml:space="preserve">, J. </w:t>
      </w:r>
      <w:proofErr w:type="spellStart"/>
      <w:r w:rsidRPr="003651AB">
        <w:rPr>
          <w:rFonts w:ascii="Times" w:eastAsia="Calibri" w:hAnsi="Times" w:cs="Times"/>
        </w:rPr>
        <w:t>Kadarkaraithangam</w:t>
      </w:r>
      <w:proofErr w:type="spellEnd"/>
      <w:r w:rsidRPr="003651AB">
        <w:rPr>
          <w:rFonts w:ascii="Times" w:eastAsia="Calibri" w:hAnsi="Times" w:cs="Times"/>
        </w:rPr>
        <w:t xml:space="preserve">, M. Arumugam, R. </w:t>
      </w:r>
      <w:proofErr w:type="spellStart"/>
      <w:r w:rsidRPr="003651AB">
        <w:rPr>
          <w:rFonts w:ascii="Times" w:eastAsia="Calibri" w:hAnsi="Times" w:cs="Times"/>
        </w:rPr>
        <w:t>Govindasamy</w:t>
      </w:r>
      <w:proofErr w:type="spellEnd"/>
      <w:r w:rsidRPr="003651AB">
        <w:rPr>
          <w:rFonts w:ascii="Times" w:eastAsia="Calibri" w:hAnsi="Times" w:cs="Times"/>
        </w:rPr>
        <w:t>, A.R. Abdul, Mater. Lett. 71 (2012) 114.</w:t>
      </w:r>
    </w:p>
    <w:p w14:paraId="3134D4B6" w14:textId="77777777" w:rsidR="003651AB" w:rsidRPr="003651AB" w:rsidRDefault="003651AB" w:rsidP="003651AB">
      <w:pPr>
        <w:pStyle w:val="ListParagraph"/>
        <w:autoSpaceDE w:val="0"/>
        <w:autoSpaceDN w:val="0"/>
        <w:adjustRightInd w:val="0"/>
        <w:spacing w:before="240" w:after="120" w:line="408" w:lineRule="auto"/>
        <w:ind w:hanging="720"/>
        <w:jc w:val="both"/>
        <w:rPr>
          <w:rFonts w:ascii="Times" w:eastAsia="Calibri" w:hAnsi="Times" w:cs="Times"/>
        </w:rPr>
      </w:pPr>
      <w:r w:rsidRPr="003651AB">
        <w:rPr>
          <w:rFonts w:ascii="Times" w:eastAsia="Calibri" w:hAnsi="Times" w:cs="Times"/>
        </w:rPr>
        <w:t>[2].</w:t>
      </w:r>
      <w:r w:rsidRPr="003651AB">
        <w:rPr>
          <w:rFonts w:ascii="Times" w:eastAsia="Calibri" w:hAnsi="Times" w:cs="Times"/>
        </w:rPr>
        <w:tab/>
        <w:t xml:space="preserve">K. Raja, A. </w:t>
      </w:r>
      <w:proofErr w:type="spellStart"/>
      <w:r w:rsidRPr="003651AB">
        <w:rPr>
          <w:rFonts w:ascii="Times" w:eastAsia="Calibri" w:hAnsi="Times" w:cs="Times"/>
        </w:rPr>
        <w:t>Saravanakumar</w:t>
      </w:r>
      <w:proofErr w:type="spellEnd"/>
      <w:r w:rsidRPr="003651AB">
        <w:rPr>
          <w:rFonts w:ascii="Times" w:eastAsia="Calibri" w:hAnsi="Times" w:cs="Times"/>
        </w:rPr>
        <w:t xml:space="preserve">, R. Vijayakumar, </w:t>
      </w:r>
      <w:proofErr w:type="spellStart"/>
      <w:r w:rsidRPr="003651AB">
        <w:rPr>
          <w:rFonts w:ascii="Times" w:eastAsia="Calibri" w:hAnsi="Times" w:cs="Times"/>
        </w:rPr>
        <w:t>Spectrochem</w:t>
      </w:r>
      <w:proofErr w:type="spellEnd"/>
      <w:r w:rsidRPr="003651AB">
        <w:rPr>
          <w:rFonts w:ascii="Times" w:eastAsia="Calibri" w:hAnsi="Times" w:cs="Times"/>
        </w:rPr>
        <w:t>. Acta A 97 (2012) 490.</w:t>
      </w:r>
    </w:p>
    <w:p w14:paraId="5855A6A3" w14:textId="77777777" w:rsidR="0062320B" w:rsidRPr="0062320B" w:rsidRDefault="0062320B" w:rsidP="0062320B">
      <w:pPr>
        <w:pStyle w:val="BodytextIndented"/>
        <w:ind w:firstLine="0"/>
      </w:pPr>
    </w:p>
    <w:sectPr w:rsidR="0062320B" w:rsidRPr="0062320B">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3157" w14:textId="77777777" w:rsidR="00D15521" w:rsidRDefault="00D15521">
      <w:r>
        <w:separator/>
      </w:r>
    </w:p>
  </w:endnote>
  <w:endnote w:type="continuationSeparator" w:id="0">
    <w:p w14:paraId="741C21A2" w14:textId="77777777" w:rsidR="00D15521" w:rsidRDefault="00D1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14CA" w14:textId="77777777" w:rsidR="00D15521" w:rsidRPr="00043761" w:rsidRDefault="00D15521">
      <w:pPr>
        <w:pStyle w:val="Bulleted"/>
        <w:numPr>
          <w:ilvl w:val="0"/>
          <w:numId w:val="0"/>
        </w:numPr>
        <w:rPr>
          <w:rFonts w:ascii="Sabon" w:hAnsi="Sabon"/>
          <w:color w:val="auto"/>
          <w:szCs w:val="20"/>
        </w:rPr>
      </w:pPr>
      <w:r>
        <w:separator/>
      </w:r>
    </w:p>
  </w:footnote>
  <w:footnote w:type="continuationSeparator" w:id="0">
    <w:p w14:paraId="6E296803" w14:textId="77777777" w:rsidR="00D15521" w:rsidRDefault="00D1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524E4A"/>
    <w:multiLevelType w:val="hybridMultilevel"/>
    <w:tmpl w:val="7ADA78F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4"/>
  </w:num>
  <w:num w:numId="2" w16cid:durableId="119308043">
    <w:abstractNumId w:val="1"/>
  </w:num>
  <w:num w:numId="3" w16cid:durableId="133720392">
    <w:abstractNumId w:val="0"/>
  </w:num>
  <w:num w:numId="4" w16cid:durableId="204221893">
    <w:abstractNumId w:val="2"/>
  </w:num>
  <w:num w:numId="5" w16cid:durableId="16898719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1E6017"/>
    <w:rsid w:val="00217A99"/>
    <w:rsid w:val="00343C69"/>
    <w:rsid w:val="003651AB"/>
    <w:rsid w:val="005158FA"/>
    <w:rsid w:val="0062320B"/>
    <w:rsid w:val="006F45A4"/>
    <w:rsid w:val="00733CB3"/>
    <w:rsid w:val="008718F6"/>
    <w:rsid w:val="009A0487"/>
    <w:rsid w:val="00B05982"/>
    <w:rsid w:val="00B83F45"/>
    <w:rsid w:val="00D03909"/>
    <w:rsid w:val="00D15521"/>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62320B"/>
    <w:rPr>
      <w:color w:val="0000FF" w:themeColor="hyperlink"/>
      <w:u w:val="single"/>
    </w:rPr>
  </w:style>
  <w:style w:type="paragraph" w:styleId="ListParagraph">
    <w:name w:val="List Paragraph"/>
    <w:basedOn w:val="Normal"/>
    <w:uiPriority w:val="34"/>
    <w:qFormat/>
    <w:rsid w:val="0062320B"/>
    <w:pPr>
      <w:spacing w:after="160" w:line="256" w:lineRule="auto"/>
      <w:ind w:left="720"/>
      <w:contextualSpacing/>
    </w:pPr>
    <w:rPr>
      <w:rFonts w:asciiTheme="minorHAnsi" w:eastAsiaTheme="minorHAnsi" w:hAnsiTheme="minorHAnsi" w:cstheme="minorBidi"/>
      <w:szCs w:val="22"/>
      <w:lang w:val="en-IN"/>
    </w:rPr>
  </w:style>
  <w:style w:type="character" w:styleId="UnresolvedMention">
    <w:name w:val="Unresolved Mention"/>
    <w:basedOn w:val="DefaultParagraphFont"/>
    <w:uiPriority w:val="99"/>
    <w:semiHidden/>
    <w:unhideWhenUsed/>
    <w:rsid w:val="0036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egde@iihs.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13</TotalTime>
  <Pages>1</Pages>
  <Words>239</Words>
  <Characters>1503</Characters>
  <Application>Microsoft Office Word</Application>
  <DocSecurity>0</DocSecurity>
  <Lines>50</Lines>
  <Paragraphs>42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Gajanan Hegde</cp:lastModifiedBy>
  <cp:revision>6</cp:revision>
  <cp:lastPrinted>2005-02-25T09:52:00Z</cp:lastPrinted>
  <dcterms:created xsi:type="dcterms:W3CDTF">2015-09-02T08:53:00Z</dcterms:created>
  <dcterms:modified xsi:type="dcterms:W3CDTF">2023-03-10T06:55:00Z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e8f063d03ace967c4df1613af00dcf3d40971228bc2b790bc23f2f632b7df566</vt:lpwstr>
  </property>
</Properties>
</file>